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0410" w14:textId="667459D6" w:rsidR="00282266" w:rsidRDefault="00130046" w:rsidP="00282266">
      <w:pPr>
        <w:spacing w:before="120" w:after="120"/>
        <w:jc w:val="center"/>
        <w:rPr>
          <w:rFonts w:ascii="Arial" w:eastAsiaTheme="minorEastAsia" w:hAnsi="Arial" w:cs="Arial"/>
          <w:b/>
          <w:sz w:val="24"/>
          <w:szCs w:val="24"/>
        </w:rPr>
      </w:pPr>
      <w:r>
        <w:rPr>
          <w:rFonts w:ascii="Arial" w:eastAsiaTheme="minorEastAsia" w:hAnsi="Arial" w:cs="Arial"/>
          <w:b/>
          <w:sz w:val="24"/>
          <w:szCs w:val="24"/>
        </w:rPr>
        <w:t>HERTFORDSHIRE</w:t>
      </w:r>
      <w:r w:rsidR="00282266" w:rsidRPr="00A52740">
        <w:rPr>
          <w:rFonts w:ascii="Arial" w:eastAsiaTheme="minorEastAsia" w:hAnsi="Arial" w:cs="Arial"/>
          <w:b/>
          <w:sz w:val="24"/>
          <w:szCs w:val="24"/>
        </w:rPr>
        <w:t xml:space="preserve"> GYMNASTICS ASSOCIATION</w:t>
      </w:r>
      <w:r w:rsidR="00282266" w:rsidRPr="00A52740">
        <w:rPr>
          <w:rFonts w:ascii="Arial" w:eastAsiaTheme="minorEastAsia" w:hAnsi="Arial" w:cs="Arial"/>
          <w:b/>
          <w:sz w:val="24"/>
          <w:szCs w:val="24"/>
        </w:rPr>
        <w:br/>
        <w:t>GENERAL GYMNASTICS EVENT</w:t>
      </w:r>
    </w:p>
    <w:p w14:paraId="60938D6C" w14:textId="08611738" w:rsidR="0084344D" w:rsidRDefault="00D7393C" w:rsidP="00282266">
      <w:pPr>
        <w:spacing w:before="120" w:after="120"/>
        <w:jc w:val="center"/>
        <w:rPr>
          <w:rFonts w:ascii="Arial" w:hAnsi="Arial" w:cs="Arial"/>
          <w:b/>
          <w:sz w:val="24"/>
          <w:szCs w:val="24"/>
        </w:rPr>
      </w:pPr>
      <w:r>
        <w:rPr>
          <w:rFonts w:ascii="Arial" w:hAnsi="Arial" w:cs="Arial"/>
          <w:b/>
          <w:sz w:val="24"/>
          <w:szCs w:val="24"/>
        </w:rPr>
        <w:t xml:space="preserve">Level </w:t>
      </w:r>
      <w:r w:rsidR="004B3647">
        <w:rPr>
          <w:rFonts w:ascii="Arial" w:hAnsi="Arial" w:cs="Arial"/>
          <w:b/>
          <w:sz w:val="24"/>
          <w:szCs w:val="24"/>
        </w:rPr>
        <w:t>4</w:t>
      </w:r>
      <w:r w:rsidR="008878C7">
        <w:rPr>
          <w:rFonts w:ascii="Arial" w:hAnsi="Arial" w:cs="Arial"/>
          <w:b/>
          <w:sz w:val="24"/>
          <w:szCs w:val="24"/>
        </w:rPr>
        <w:t>, 5 &amp; 6</w:t>
      </w:r>
      <w:r>
        <w:rPr>
          <w:rFonts w:ascii="Arial" w:hAnsi="Arial" w:cs="Arial"/>
          <w:b/>
          <w:sz w:val="24"/>
          <w:szCs w:val="24"/>
        </w:rPr>
        <w:t xml:space="preserve"> </w:t>
      </w:r>
      <w:r w:rsidR="00282266" w:rsidRPr="00282266">
        <w:rPr>
          <w:rFonts w:ascii="Arial" w:hAnsi="Arial" w:cs="Arial"/>
          <w:b/>
          <w:sz w:val="24"/>
          <w:szCs w:val="24"/>
        </w:rPr>
        <w:t xml:space="preserve">Individual Apparatus Competition - </w:t>
      </w:r>
      <w:r w:rsidR="00213348">
        <w:rPr>
          <w:rFonts w:ascii="Arial" w:hAnsi="Arial" w:cs="Arial"/>
          <w:b/>
          <w:sz w:val="24"/>
          <w:szCs w:val="24"/>
        </w:rPr>
        <w:t>Female</w:t>
      </w:r>
      <w:r w:rsidR="00282266" w:rsidRPr="00282266">
        <w:rPr>
          <w:rFonts w:ascii="Arial" w:hAnsi="Arial" w:cs="Arial"/>
          <w:b/>
          <w:sz w:val="24"/>
          <w:szCs w:val="24"/>
        </w:rPr>
        <w:t xml:space="preserve">, </w:t>
      </w:r>
      <w:r w:rsidR="00213348">
        <w:rPr>
          <w:rFonts w:ascii="Arial" w:hAnsi="Arial" w:cs="Arial"/>
          <w:b/>
          <w:sz w:val="24"/>
          <w:szCs w:val="24"/>
        </w:rPr>
        <w:t>Male</w:t>
      </w:r>
      <w:r w:rsidR="00282266" w:rsidRPr="00282266">
        <w:rPr>
          <w:rFonts w:ascii="Arial" w:hAnsi="Arial" w:cs="Arial"/>
          <w:b/>
          <w:sz w:val="24"/>
          <w:szCs w:val="24"/>
        </w:rPr>
        <w:t xml:space="preserve"> and Disability Gymnastics</w:t>
      </w:r>
    </w:p>
    <w:tbl>
      <w:tblPr>
        <w:tblW w:w="0" w:type="auto"/>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04"/>
        <w:gridCol w:w="2127"/>
        <w:gridCol w:w="1559"/>
        <w:gridCol w:w="3373"/>
      </w:tblGrid>
      <w:tr w:rsidR="005C63CA" w:rsidRPr="00A52740" w14:paraId="2DC7990B" w14:textId="40CA2EB4" w:rsidTr="00130046">
        <w:trPr>
          <w:trHeight w:hRule="exact" w:val="397"/>
        </w:trPr>
        <w:tc>
          <w:tcPr>
            <w:tcW w:w="3304" w:type="dxa"/>
            <w:shd w:val="clear" w:color="auto" w:fill="D9D9D9"/>
            <w:vAlign w:val="center"/>
            <w:hideMark/>
          </w:tcPr>
          <w:p w14:paraId="58D3BF55"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Venue</w:t>
            </w:r>
          </w:p>
        </w:tc>
        <w:tc>
          <w:tcPr>
            <w:tcW w:w="2127" w:type="dxa"/>
            <w:shd w:val="clear" w:color="auto" w:fill="D9D9D9"/>
            <w:vAlign w:val="center"/>
            <w:hideMark/>
          </w:tcPr>
          <w:p w14:paraId="4E60161D"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Competition Date</w:t>
            </w:r>
          </w:p>
        </w:tc>
        <w:tc>
          <w:tcPr>
            <w:tcW w:w="1559" w:type="dxa"/>
            <w:shd w:val="clear" w:color="auto" w:fill="D9D9D9"/>
            <w:vAlign w:val="center"/>
            <w:hideMark/>
          </w:tcPr>
          <w:p w14:paraId="573D4880" w14:textId="7777777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Closing Date</w:t>
            </w:r>
          </w:p>
        </w:tc>
        <w:tc>
          <w:tcPr>
            <w:tcW w:w="3373" w:type="dxa"/>
            <w:shd w:val="clear" w:color="auto" w:fill="D9D9D9"/>
            <w:vAlign w:val="center"/>
            <w:hideMark/>
          </w:tcPr>
          <w:p w14:paraId="276E978C" w14:textId="08E04F87" w:rsidR="005C63CA" w:rsidRPr="00A52740" w:rsidRDefault="005C63CA" w:rsidP="00282266">
            <w:pPr>
              <w:spacing w:before="120" w:after="120"/>
              <w:jc w:val="center"/>
              <w:rPr>
                <w:rFonts w:ascii="Arial" w:hAnsi="Arial" w:cs="Arial"/>
                <w:b/>
                <w:sz w:val="18"/>
                <w:szCs w:val="18"/>
              </w:rPr>
            </w:pPr>
            <w:r w:rsidRPr="00A52740">
              <w:rPr>
                <w:rFonts w:ascii="Arial" w:hAnsi="Arial" w:cs="Arial"/>
                <w:b/>
                <w:sz w:val="18"/>
                <w:szCs w:val="18"/>
              </w:rPr>
              <w:t>Entry Fee</w:t>
            </w:r>
          </w:p>
        </w:tc>
      </w:tr>
      <w:tr w:rsidR="005C63CA" w:rsidRPr="00A52740" w14:paraId="5D9A4685" w14:textId="58B88C68" w:rsidTr="00130046">
        <w:trPr>
          <w:trHeight w:hRule="exact" w:val="1146"/>
        </w:trPr>
        <w:tc>
          <w:tcPr>
            <w:tcW w:w="3304" w:type="dxa"/>
            <w:tcBorders>
              <w:bottom w:val="single" w:sz="4" w:space="0" w:color="000000" w:themeColor="text1"/>
            </w:tcBorders>
            <w:shd w:val="clear" w:color="auto" w:fill="auto"/>
            <w:vAlign w:val="center"/>
            <w:hideMark/>
          </w:tcPr>
          <w:p w14:paraId="6402081F" w14:textId="77777777" w:rsidR="00130046"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SAADI Gymnastics Club</w:t>
            </w:r>
          </w:p>
          <w:p w14:paraId="51DDD516" w14:textId="77777777" w:rsidR="00130046"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Redbourn Leisure Centre</w:t>
            </w:r>
          </w:p>
          <w:p w14:paraId="5D470EC4" w14:textId="4DA05833" w:rsidR="00130046" w:rsidRPr="00F43211" w:rsidRDefault="00130046" w:rsidP="00130046">
            <w:pPr>
              <w:spacing w:before="120" w:after="120"/>
              <w:jc w:val="center"/>
              <w:rPr>
                <w:rFonts w:ascii="Arial" w:hAnsi="Arial" w:cs="Arial"/>
                <w:b/>
                <w:color w:val="FF0000"/>
                <w:sz w:val="18"/>
                <w:szCs w:val="18"/>
              </w:rPr>
            </w:pPr>
            <w:r>
              <w:rPr>
                <w:rFonts w:ascii="Arial" w:hAnsi="Arial" w:cs="Arial"/>
                <w:b/>
                <w:color w:val="FF0000"/>
                <w:sz w:val="18"/>
                <w:szCs w:val="18"/>
              </w:rPr>
              <w:t xml:space="preserve"> 75 Dunstable Rd, AL</w:t>
            </w:r>
            <w:r w:rsidR="006867CB">
              <w:rPr>
                <w:rFonts w:ascii="Arial" w:hAnsi="Arial" w:cs="Arial"/>
                <w:b/>
                <w:color w:val="FF0000"/>
                <w:sz w:val="18"/>
                <w:szCs w:val="18"/>
              </w:rPr>
              <w:t>3 7PP</w:t>
            </w:r>
          </w:p>
        </w:tc>
        <w:tc>
          <w:tcPr>
            <w:tcW w:w="2127" w:type="dxa"/>
            <w:shd w:val="clear" w:color="auto" w:fill="auto"/>
            <w:vAlign w:val="center"/>
            <w:hideMark/>
          </w:tcPr>
          <w:p w14:paraId="0A0E51E5" w14:textId="5AE8450F" w:rsidR="005C63CA" w:rsidRPr="00F43211" w:rsidRDefault="004B3647" w:rsidP="00282266">
            <w:pPr>
              <w:spacing w:before="120" w:after="120"/>
              <w:jc w:val="center"/>
              <w:rPr>
                <w:rFonts w:ascii="Arial" w:hAnsi="Arial" w:cs="Arial"/>
                <w:b/>
                <w:color w:val="FF0000"/>
                <w:sz w:val="18"/>
                <w:szCs w:val="18"/>
              </w:rPr>
            </w:pPr>
            <w:r>
              <w:rPr>
                <w:rFonts w:ascii="Arial" w:hAnsi="Arial" w:cs="Arial"/>
                <w:b/>
                <w:color w:val="FF0000"/>
                <w:sz w:val="18"/>
                <w:szCs w:val="18"/>
              </w:rPr>
              <w:t>03/07</w:t>
            </w:r>
            <w:r w:rsidR="00261F2E">
              <w:rPr>
                <w:rFonts w:ascii="Arial" w:hAnsi="Arial" w:cs="Arial"/>
                <w:b/>
                <w:color w:val="FF0000"/>
                <w:sz w:val="18"/>
                <w:szCs w:val="18"/>
              </w:rPr>
              <w:t>/2022</w:t>
            </w:r>
          </w:p>
        </w:tc>
        <w:tc>
          <w:tcPr>
            <w:tcW w:w="1559" w:type="dxa"/>
            <w:shd w:val="clear" w:color="auto" w:fill="auto"/>
            <w:vAlign w:val="center"/>
            <w:hideMark/>
          </w:tcPr>
          <w:p w14:paraId="626865C0" w14:textId="692D1A77" w:rsidR="005C63CA" w:rsidRPr="00F43211" w:rsidRDefault="00B04DB6" w:rsidP="00282266">
            <w:pPr>
              <w:spacing w:before="120" w:after="120"/>
              <w:jc w:val="center"/>
              <w:rPr>
                <w:rFonts w:ascii="Arial" w:hAnsi="Arial" w:cs="Arial"/>
                <w:b/>
                <w:color w:val="FF0000"/>
                <w:sz w:val="18"/>
                <w:szCs w:val="18"/>
              </w:rPr>
            </w:pPr>
            <w:r>
              <w:rPr>
                <w:rFonts w:ascii="Arial" w:hAnsi="Arial" w:cs="Arial"/>
                <w:b/>
                <w:color w:val="FF0000"/>
                <w:sz w:val="18"/>
                <w:szCs w:val="18"/>
              </w:rPr>
              <w:t>0</w:t>
            </w:r>
            <w:r w:rsidR="00AD3EB0">
              <w:rPr>
                <w:rFonts w:ascii="Arial" w:hAnsi="Arial" w:cs="Arial"/>
                <w:b/>
                <w:color w:val="FF0000"/>
                <w:sz w:val="18"/>
                <w:szCs w:val="18"/>
              </w:rPr>
              <w:t>6</w:t>
            </w:r>
            <w:r>
              <w:rPr>
                <w:rFonts w:ascii="Arial" w:hAnsi="Arial" w:cs="Arial"/>
                <w:b/>
                <w:color w:val="FF0000"/>
                <w:sz w:val="18"/>
                <w:szCs w:val="18"/>
              </w:rPr>
              <w:t>/06</w:t>
            </w:r>
            <w:r w:rsidR="00261F2E">
              <w:rPr>
                <w:rFonts w:ascii="Arial" w:hAnsi="Arial" w:cs="Arial"/>
                <w:b/>
                <w:color w:val="FF0000"/>
                <w:sz w:val="18"/>
                <w:szCs w:val="18"/>
              </w:rPr>
              <w:t>/2022</w:t>
            </w:r>
          </w:p>
        </w:tc>
        <w:tc>
          <w:tcPr>
            <w:tcW w:w="3373" w:type="dxa"/>
            <w:shd w:val="clear" w:color="auto" w:fill="auto"/>
            <w:vAlign w:val="center"/>
            <w:hideMark/>
          </w:tcPr>
          <w:p w14:paraId="3AEF549D" w14:textId="1FDED8FF" w:rsidR="005C63CA" w:rsidRPr="00F43211" w:rsidRDefault="00991B1D" w:rsidP="00B54B7D">
            <w:pPr>
              <w:spacing w:before="120" w:after="120"/>
              <w:jc w:val="center"/>
              <w:rPr>
                <w:rFonts w:ascii="Arial" w:hAnsi="Arial" w:cs="Arial"/>
                <w:b/>
                <w:color w:val="FF0000"/>
                <w:sz w:val="18"/>
                <w:szCs w:val="18"/>
              </w:rPr>
            </w:pPr>
            <w:r>
              <w:rPr>
                <w:rFonts w:ascii="Arial" w:hAnsi="Arial" w:cs="Arial"/>
                <w:b/>
                <w:color w:val="FF0000"/>
                <w:sz w:val="18"/>
                <w:szCs w:val="18"/>
              </w:rPr>
              <w:t>£</w:t>
            </w:r>
            <w:r w:rsidR="005B24D9">
              <w:rPr>
                <w:rFonts w:ascii="Arial" w:hAnsi="Arial" w:cs="Arial"/>
                <w:b/>
                <w:color w:val="FF0000"/>
                <w:sz w:val="18"/>
                <w:szCs w:val="18"/>
              </w:rPr>
              <w:t>5</w:t>
            </w:r>
            <w:r>
              <w:rPr>
                <w:rFonts w:ascii="Arial" w:hAnsi="Arial" w:cs="Arial"/>
                <w:b/>
                <w:color w:val="FF0000"/>
                <w:sz w:val="18"/>
                <w:szCs w:val="18"/>
              </w:rPr>
              <w:t>.00 per piece</w:t>
            </w:r>
            <w:r w:rsidR="005C63CA">
              <w:rPr>
                <w:rFonts w:ascii="Arial" w:hAnsi="Arial" w:cs="Arial"/>
                <w:b/>
                <w:color w:val="FF0000"/>
                <w:sz w:val="18"/>
                <w:szCs w:val="18"/>
              </w:rPr>
              <w:br/>
            </w:r>
          </w:p>
        </w:tc>
      </w:tr>
      <w:tr w:rsidR="005C63CA" w:rsidRPr="00A52740" w14:paraId="31E53948" w14:textId="0A8DD4EB" w:rsidTr="00130046">
        <w:trPr>
          <w:trHeight w:hRule="exact" w:val="460"/>
        </w:trPr>
        <w:tc>
          <w:tcPr>
            <w:tcW w:w="3304" w:type="dxa"/>
            <w:shd w:val="clear" w:color="auto" w:fill="CCCCCC"/>
            <w:vAlign w:val="center"/>
            <w:hideMark/>
          </w:tcPr>
          <w:p w14:paraId="02903BB4"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Name of Club: </w:t>
            </w:r>
          </w:p>
        </w:tc>
        <w:tc>
          <w:tcPr>
            <w:tcW w:w="2127" w:type="dxa"/>
            <w:shd w:val="clear" w:color="auto" w:fill="auto"/>
            <w:vAlign w:val="center"/>
            <w:hideMark/>
          </w:tcPr>
          <w:p w14:paraId="724F24A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13D3631"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shd w:val="clear" w:color="auto" w:fill="D9D9D9"/>
            <w:vAlign w:val="center"/>
            <w:hideMark/>
          </w:tcPr>
          <w:p w14:paraId="0454D06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Contact Name:</w:t>
            </w:r>
          </w:p>
        </w:tc>
        <w:tc>
          <w:tcPr>
            <w:tcW w:w="3373" w:type="dxa"/>
            <w:shd w:val="clear" w:color="auto" w:fill="auto"/>
            <w:vAlign w:val="center"/>
            <w:hideMark/>
          </w:tcPr>
          <w:p w14:paraId="1F4437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17129B85"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7E2DF297" w14:textId="3FE50B9E"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5B46DD29" w14:textId="43C0860A" w:rsidTr="00130046">
        <w:trPr>
          <w:trHeight w:hRule="exact" w:val="480"/>
        </w:trPr>
        <w:tc>
          <w:tcPr>
            <w:tcW w:w="3304" w:type="dxa"/>
            <w:tcBorders>
              <w:bottom w:val="single" w:sz="4" w:space="0" w:color="000000" w:themeColor="text1"/>
            </w:tcBorders>
            <w:shd w:val="clear" w:color="auto" w:fill="CCCCCC"/>
            <w:vAlign w:val="center"/>
            <w:hideMark/>
          </w:tcPr>
          <w:p w14:paraId="41D33CE6"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xml:space="preserve">E-mail: </w:t>
            </w:r>
          </w:p>
        </w:tc>
        <w:tc>
          <w:tcPr>
            <w:tcW w:w="2127" w:type="dxa"/>
            <w:tcBorders>
              <w:bottom w:val="single" w:sz="4" w:space="0" w:color="000000" w:themeColor="text1"/>
            </w:tcBorders>
            <w:shd w:val="clear" w:color="auto" w:fill="auto"/>
            <w:vAlign w:val="center"/>
            <w:hideMark/>
          </w:tcPr>
          <w:p w14:paraId="5FD410CE"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5959317"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c>
          <w:tcPr>
            <w:tcW w:w="1559" w:type="dxa"/>
            <w:tcBorders>
              <w:bottom w:val="single" w:sz="4" w:space="0" w:color="000000" w:themeColor="text1"/>
            </w:tcBorders>
            <w:shd w:val="clear" w:color="auto" w:fill="D9D9D9"/>
            <w:vAlign w:val="center"/>
            <w:hideMark/>
          </w:tcPr>
          <w:p w14:paraId="3638B48B"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Tel No:</w:t>
            </w:r>
          </w:p>
        </w:tc>
        <w:tc>
          <w:tcPr>
            <w:tcW w:w="3373" w:type="dxa"/>
            <w:tcBorders>
              <w:bottom w:val="single" w:sz="4" w:space="0" w:color="000000" w:themeColor="text1"/>
            </w:tcBorders>
            <w:shd w:val="clear" w:color="auto" w:fill="auto"/>
            <w:vAlign w:val="center"/>
            <w:hideMark/>
          </w:tcPr>
          <w:p w14:paraId="191F8572"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694F335D" w14:textId="77777777"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p w14:paraId="4BE2F8C9" w14:textId="1E726588" w:rsidR="005C63CA" w:rsidRPr="00A52740" w:rsidRDefault="005C63CA" w:rsidP="00282266">
            <w:pPr>
              <w:spacing w:before="120" w:after="120"/>
              <w:rPr>
                <w:rFonts w:ascii="Arial" w:hAnsi="Arial" w:cs="Arial"/>
                <w:sz w:val="18"/>
                <w:szCs w:val="18"/>
              </w:rPr>
            </w:pPr>
            <w:r w:rsidRPr="00A52740">
              <w:rPr>
                <w:rFonts w:ascii="Arial" w:hAnsi="Arial" w:cs="Arial"/>
                <w:sz w:val="18"/>
                <w:szCs w:val="18"/>
              </w:rPr>
              <w:t> </w:t>
            </w:r>
          </w:p>
        </w:tc>
      </w:tr>
      <w:tr w:rsidR="005C63CA" w:rsidRPr="00A52740" w14:paraId="21678AC8" w14:textId="5D6F17FA" w:rsidTr="00701763">
        <w:trPr>
          <w:trHeight w:hRule="exact" w:val="478"/>
        </w:trPr>
        <w:tc>
          <w:tcPr>
            <w:tcW w:w="0" w:type="auto"/>
            <w:gridSpan w:val="4"/>
            <w:shd w:val="clear" w:color="auto" w:fill="CCCCCC"/>
            <w:vAlign w:val="center"/>
            <w:hideMark/>
          </w:tcPr>
          <w:p w14:paraId="09F7AD50" w14:textId="536DE64C" w:rsidR="005C63CA" w:rsidRPr="00A52740" w:rsidRDefault="005C63CA" w:rsidP="00282266">
            <w:pPr>
              <w:spacing w:before="120" w:after="120"/>
              <w:jc w:val="center"/>
              <w:rPr>
                <w:rFonts w:ascii="Arial" w:hAnsi="Arial" w:cs="Arial"/>
                <w:sz w:val="18"/>
                <w:szCs w:val="18"/>
              </w:rPr>
            </w:pPr>
            <w:r w:rsidRPr="00A52740">
              <w:rPr>
                <w:rFonts w:ascii="Arial" w:hAnsi="Arial" w:cs="Arial"/>
                <w:sz w:val="18"/>
                <w:szCs w:val="18"/>
              </w:rPr>
              <w:t>This event is for gy</w:t>
            </w:r>
            <w:r>
              <w:rPr>
                <w:rFonts w:ascii="Arial" w:hAnsi="Arial" w:cs="Arial"/>
                <w:sz w:val="18"/>
                <w:szCs w:val="18"/>
              </w:rPr>
              <w:t xml:space="preserve">mnasts who train no more than </w:t>
            </w:r>
            <w:r w:rsidR="006C2CE9">
              <w:rPr>
                <w:rFonts w:ascii="Arial" w:hAnsi="Arial" w:cs="Arial"/>
                <w:sz w:val="18"/>
                <w:szCs w:val="18"/>
              </w:rPr>
              <w:t xml:space="preserve">6 </w:t>
            </w:r>
            <w:r>
              <w:rPr>
                <w:rFonts w:ascii="Arial" w:hAnsi="Arial" w:cs="Arial"/>
                <w:sz w:val="18"/>
                <w:szCs w:val="18"/>
              </w:rPr>
              <w:t>hrs per w</w:t>
            </w:r>
            <w:r w:rsidR="00CB625B">
              <w:rPr>
                <w:rFonts w:ascii="Arial" w:hAnsi="Arial" w:cs="Arial"/>
                <w:sz w:val="18"/>
                <w:szCs w:val="18"/>
              </w:rPr>
              <w:t>ee</w:t>
            </w:r>
            <w:r>
              <w:rPr>
                <w:rFonts w:ascii="Arial" w:hAnsi="Arial" w:cs="Arial"/>
                <w:sz w:val="18"/>
                <w:szCs w:val="18"/>
              </w:rPr>
              <w:t xml:space="preserve">k at Level </w:t>
            </w:r>
            <w:r w:rsidR="006C2CE9">
              <w:rPr>
                <w:rFonts w:ascii="Arial" w:hAnsi="Arial" w:cs="Arial"/>
                <w:sz w:val="18"/>
                <w:szCs w:val="18"/>
              </w:rPr>
              <w:t>4</w:t>
            </w:r>
            <w:r w:rsidR="00E86266">
              <w:rPr>
                <w:rFonts w:ascii="Arial" w:hAnsi="Arial" w:cs="Arial"/>
                <w:sz w:val="18"/>
                <w:szCs w:val="18"/>
              </w:rPr>
              <w:t>, 5 or 6</w:t>
            </w:r>
          </w:p>
        </w:tc>
      </w:tr>
    </w:tbl>
    <w:p w14:paraId="4E496A4E" w14:textId="475C2F7F" w:rsidR="00282266" w:rsidRPr="005C63CA" w:rsidRDefault="00F80BE0" w:rsidP="005C63CA">
      <w:pPr>
        <w:tabs>
          <w:tab w:val="left" w:pos="1400"/>
        </w:tabs>
        <w:jc w:val="center"/>
        <w:rPr>
          <w:rFonts w:ascii="Arial" w:hAnsi="Arial" w:cs="Arial"/>
          <w:b/>
          <w:bCs/>
          <w:sz w:val="18"/>
          <w:szCs w:val="18"/>
        </w:rPr>
      </w:pPr>
      <w:r>
        <w:rPr>
          <w:rFonts w:ascii="Arial" w:hAnsi="Arial" w:cs="Arial"/>
          <w:b/>
          <w:bCs/>
          <w:sz w:val="18"/>
          <w:szCs w:val="18"/>
        </w:rPr>
        <w:br/>
      </w:r>
      <w:r w:rsidR="005C63CA" w:rsidRPr="005C63CA">
        <w:rPr>
          <w:rFonts w:ascii="Arial" w:hAnsi="Arial" w:cs="Arial"/>
          <w:b/>
          <w:bCs/>
          <w:sz w:val="18"/>
          <w:szCs w:val="18"/>
        </w:rPr>
        <w:t>Please indicate i</w:t>
      </w:r>
      <w:r w:rsidR="001036DE">
        <w:rPr>
          <w:rFonts w:ascii="Arial" w:hAnsi="Arial" w:cs="Arial"/>
          <w:b/>
          <w:bCs/>
          <w:sz w:val="18"/>
          <w:szCs w:val="18"/>
        </w:rPr>
        <w:t>n</w:t>
      </w:r>
      <w:r w:rsidR="005C63CA" w:rsidRPr="005C63CA">
        <w:rPr>
          <w:rFonts w:ascii="Arial" w:hAnsi="Arial" w:cs="Arial"/>
          <w:b/>
          <w:bCs/>
          <w:sz w:val="18"/>
          <w:szCs w:val="18"/>
        </w:rPr>
        <w:t xml:space="preserve"> the </w:t>
      </w:r>
      <w:r>
        <w:rPr>
          <w:rFonts w:ascii="Arial" w:hAnsi="Arial" w:cs="Arial"/>
          <w:b/>
          <w:bCs/>
          <w:sz w:val="18"/>
          <w:szCs w:val="18"/>
        </w:rPr>
        <w:t xml:space="preserve">red </w:t>
      </w:r>
      <w:r w:rsidRPr="005C63CA">
        <w:rPr>
          <w:rFonts w:ascii="Arial" w:hAnsi="Arial" w:cs="Arial"/>
          <w:b/>
          <w:bCs/>
          <w:sz w:val="18"/>
          <w:szCs w:val="18"/>
        </w:rPr>
        <w:t>column</w:t>
      </w:r>
      <w:r w:rsidR="00DD4549">
        <w:rPr>
          <w:rFonts w:ascii="Arial" w:hAnsi="Arial" w:cs="Arial"/>
          <w:b/>
          <w:bCs/>
          <w:sz w:val="18"/>
          <w:szCs w:val="18"/>
        </w:rPr>
        <w:t>,</w:t>
      </w:r>
      <w:r w:rsidRPr="005C63CA">
        <w:rPr>
          <w:rFonts w:ascii="Arial" w:hAnsi="Arial" w:cs="Arial"/>
          <w:b/>
          <w:bCs/>
          <w:sz w:val="18"/>
          <w:szCs w:val="18"/>
        </w:rPr>
        <w:t xml:space="preserve"> </w:t>
      </w:r>
      <w:r>
        <w:rPr>
          <w:rFonts w:ascii="Arial" w:hAnsi="Arial" w:cs="Arial"/>
          <w:b/>
          <w:bCs/>
          <w:sz w:val="18"/>
          <w:szCs w:val="18"/>
        </w:rPr>
        <w:t>if your gymnast</w:t>
      </w:r>
      <w:r w:rsidR="00F64B5F">
        <w:rPr>
          <w:rFonts w:ascii="Arial" w:hAnsi="Arial" w:cs="Arial"/>
          <w:b/>
          <w:bCs/>
          <w:sz w:val="18"/>
          <w:szCs w:val="18"/>
        </w:rPr>
        <w:t>/s</w:t>
      </w:r>
      <w:r>
        <w:rPr>
          <w:rFonts w:ascii="Arial" w:hAnsi="Arial" w:cs="Arial"/>
          <w:b/>
          <w:bCs/>
          <w:sz w:val="18"/>
          <w:szCs w:val="18"/>
        </w:rPr>
        <w:t xml:space="preserve"> qualifies</w:t>
      </w:r>
      <w:r w:rsidR="00DD4549">
        <w:rPr>
          <w:rFonts w:ascii="Arial" w:hAnsi="Arial" w:cs="Arial"/>
          <w:b/>
          <w:bCs/>
          <w:sz w:val="18"/>
          <w:szCs w:val="18"/>
        </w:rPr>
        <w:t xml:space="preserve"> </w:t>
      </w:r>
      <w:r w:rsidR="005D302A">
        <w:rPr>
          <w:rFonts w:ascii="Arial" w:hAnsi="Arial" w:cs="Arial"/>
          <w:b/>
          <w:bCs/>
          <w:sz w:val="18"/>
          <w:szCs w:val="18"/>
        </w:rPr>
        <w:t xml:space="preserve">whether </w:t>
      </w:r>
      <w:r w:rsidR="00DD4549">
        <w:rPr>
          <w:rFonts w:ascii="Arial" w:hAnsi="Arial" w:cs="Arial"/>
          <w:b/>
          <w:bCs/>
          <w:sz w:val="18"/>
          <w:szCs w:val="18"/>
        </w:rPr>
        <w:t xml:space="preserve">they will or </w:t>
      </w:r>
      <w:r>
        <w:rPr>
          <w:rFonts w:ascii="Arial" w:hAnsi="Arial" w:cs="Arial"/>
          <w:b/>
          <w:bCs/>
          <w:sz w:val="18"/>
          <w:szCs w:val="18"/>
        </w:rPr>
        <w:t>they will</w:t>
      </w:r>
      <w:r w:rsidR="00DD4549">
        <w:rPr>
          <w:rFonts w:ascii="Arial" w:hAnsi="Arial" w:cs="Arial"/>
          <w:b/>
          <w:bCs/>
          <w:sz w:val="18"/>
          <w:szCs w:val="18"/>
        </w:rPr>
        <w:t xml:space="preserve"> not</w:t>
      </w:r>
      <w:r>
        <w:rPr>
          <w:rFonts w:ascii="Arial" w:hAnsi="Arial" w:cs="Arial"/>
          <w:b/>
          <w:bCs/>
          <w:sz w:val="18"/>
          <w:szCs w:val="18"/>
        </w:rPr>
        <w:t xml:space="preserve"> attend the </w:t>
      </w:r>
      <w:r w:rsidR="005C63CA" w:rsidRPr="005C63CA">
        <w:rPr>
          <w:rFonts w:ascii="Arial" w:hAnsi="Arial" w:cs="Arial"/>
          <w:b/>
          <w:bCs/>
          <w:sz w:val="18"/>
          <w:szCs w:val="18"/>
        </w:rPr>
        <w:t>regional final</w:t>
      </w:r>
      <w:r>
        <w:rPr>
          <w:rFonts w:ascii="Arial" w:hAnsi="Arial" w:cs="Arial"/>
          <w:b/>
          <w:bCs/>
          <w:sz w:val="18"/>
          <w:szCs w:val="18"/>
        </w:rPr>
        <w:t>.</w:t>
      </w:r>
      <w:r w:rsidR="005C63CA" w:rsidRPr="005C63CA">
        <w:rPr>
          <w:rFonts w:ascii="Arial" w:hAnsi="Arial" w:cs="Arial"/>
          <w:b/>
          <w:bCs/>
          <w:sz w:val="18"/>
          <w:szCs w:val="18"/>
        </w:rPr>
        <w:t xml:space="preserve"> </w:t>
      </w:r>
      <w:r>
        <w:rPr>
          <w:rFonts w:ascii="Arial" w:hAnsi="Arial" w:cs="Arial"/>
          <w:b/>
          <w:bCs/>
          <w:sz w:val="18"/>
          <w:szCs w:val="18"/>
        </w:rPr>
        <w:br/>
        <w:t>If NOT indicated, then gymnasts will not be considered for the qualifying position.</w:t>
      </w:r>
    </w:p>
    <w:tbl>
      <w:tblPr>
        <w:tblW w:w="10318"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51"/>
        <w:gridCol w:w="737"/>
        <w:gridCol w:w="737"/>
        <w:gridCol w:w="737"/>
        <w:gridCol w:w="737"/>
        <w:gridCol w:w="737"/>
        <w:gridCol w:w="737"/>
        <w:gridCol w:w="737"/>
        <w:gridCol w:w="737"/>
        <w:gridCol w:w="737"/>
        <w:gridCol w:w="1134"/>
      </w:tblGrid>
      <w:tr w:rsidR="00B22FFE" w:rsidRPr="00A52740" w14:paraId="6889D1CB" w14:textId="77777777" w:rsidTr="00B22FFE">
        <w:trPr>
          <w:trHeight w:hRule="exact" w:val="676"/>
        </w:trPr>
        <w:tc>
          <w:tcPr>
            <w:tcW w:w="2551" w:type="dxa"/>
            <w:shd w:val="clear" w:color="auto" w:fill="CCCCCC"/>
            <w:vAlign w:val="center"/>
            <w:hideMark/>
          </w:tcPr>
          <w:p w14:paraId="417B5E00"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Gymnast’s Name</w:t>
            </w:r>
          </w:p>
        </w:tc>
        <w:tc>
          <w:tcPr>
            <w:tcW w:w="737" w:type="dxa"/>
            <w:shd w:val="clear" w:color="auto" w:fill="CCCCCC"/>
            <w:hideMark/>
          </w:tcPr>
          <w:p w14:paraId="34D204EF"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Level</w:t>
            </w:r>
          </w:p>
        </w:tc>
        <w:tc>
          <w:tcPr>
            <w:tcW w:w="737" w:type="dxa"/>
            <w:shd w:val="clear" w:color="auto" w:fill="CCCCCC"/>
          </w:tcPr>
          <w:p w14:paraId="781423FB"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M/F</w:t>
            </w:r>
          </w:p>
        </w:tc>
        <w:tc>
          <w:tcPr>
            <w:tcW w:w="737" w:type="dxa"/>
            <w:shd w:val="clear" w:color="auto" w:fill="CCCCCC"/>
            <w:hideMark/>
          </w:tcPr>
          <w:p w14:paraId="37B54840" w14:textId="78D717C6" w:rsidR="00B22FFE" w:rsidRPr="00282266" w:rsidRDefault="00120695" w:rsidP="008D7F1F">
            <w:pPr>
              <w:spacing w:before="120" w:after="120"/>
              <w:rPr>
                <w:rFonts w:ascii="Arial" w:hAnsi="Arial" w:cs="Arial"/>
                <w:sz w:val="16"/>
                <w:szCs w:val="16"/>
              </w:rPr>
            </w:pPr>
            <w:r>
              <w:rPr>
                <w:rFonts w:ascii="Arial" w:hAnsi="Arial" w:cs="Arial"/>
                <w:sz w:val="16"/>
                <w:szCs w:val="16"/>
              </w:rPr>
              <w:t>D.O.B.</w:t>
            </w:r>
          </w:p>
        </w:tc>
        <w:tc>
          <w:tcPr>
            <w:tcW w:w="737" w:type="dxa"/>
            <w:shd w:val="clear" w:color="auto" w:fill="CCCCCC"/>
            <w:hideMark/>
          </w:tcPr>
          <w:p w14:paraId="0ED1C331" w14:textId="5206EF9C"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V</w:t>
            </w:r>
            <w:r w:rsidR="00120695">
              <w:rPr>
                <w:rFonts w:ascii="Arial" w:hAnsi="Arial" w:cs="Arial"/>
                <w:sz w:val="16"/>
                <w:szCs w:val="16"/>
              </w:rPr>
              <w:t>ault</w:t>
            </w:r>
          </w:p>
        </w:tc>
        <w:tc>
          <w:tcPr>
            <w:tcW w:w="737" w:type="dxa"/>
            <w:shd w:val="clear" w:color="auto" w:fill="CCCCCC"/>
          </w:tcPr>
          <w:p w14:paraId="2039E294"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UB</w:t>
            </w:r>
          </w:p>
        </w:tc>
        <w:tc>
          <w:tcPr>
            <w:tcW w:w="737" w:type="dxa"/>
            <w:shd w:val="clear" w:color="auto" w:fill="CCCCCC"/>
            <w:hideMark/>
          </w:tcPr>
          <w:p w14:paraId="67B60EF2" w14:textId="63A50E34"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B</w:t>
            </w:r>
            <w:r w:rsidR="007479C6">
              <w:rPr>
                <w:rFonts w:ascii="Arial" w:hAnsi="Arial" w:cs="Arial"/>
                <w:sz w:val="16"/>
                <w:szCs w:val="16"/>
              </w:rPr>
              <w:t>eam</w:t>
            </w:r>
          </w:p>
        </w:tc>
        <w:tc>
          <w:tcPr>
            <w:tcW w:w="737" w:type="dxa"/>
            <w:shd w:val="clear" w:color="auto" w:fill="CCCCCC"/>
          </w:tcPr>
          <w:p w14:paraId="4E68492F"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PB</w:t>
            </w:r>
          </w:p>
        </w:tc>
        <w:tc>
          <w:tcPr>
            <w:tcW w:w="737" w:type="dxa"/>
            <w:shd w:val="clear" w:color="auto" w:fill="CCCCCC"/>
            <w:hideMark/>
          </w:tcPr>
          <w:p w14:paraId="11CC5FCD" w14:textId="77777777"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FX</w:t>
            </w:r>
          </w:p>
        </w:tc>
        <w:tc>
          <w:tcPr>
            <w:tcW w:w="737" w:type="dxa"/>
            <w:shd w:val="clear" w:color="auto" w:fill="CCCCCC"/>
          </w:tcPr>
          <w:p w14:paraId="6883F923" w14:textId="77777777" w:rsidR="00B22FFE" w:rsidRPr="00282266" w:rsidRDefault="00B22FFE" w:rsidP="00F80BE0">
            <w:pPr>
              <w:spacing w:before="120" w:after="120"/>
              <w:jc w:val="center"/>
              <w:rPr>
                <w:rFonts w:ascii="Arial" w:hAnsi="Arial" w:cs="Arial"/>
                <w:sz w:val="16"/>
                <w:szCs w:val="16"/>
              </w:rPr>
            </w:pPr>
            <w:r w:rsidRPr="00282266">
              <w:rPr>
                <w:rFonts w:ascii="Arial" w:hAnsi="Arial" w:cs="Arial"/>
                <w:sz w:val="16"/>
                <w:szCs w:val="16"/>
              </w:rPr>
              <w:t>Dis.</w:t>
            </w:r>
            <w:r w:rsidRPr="00282266">
              <w:rPr>
                <w:rFonts w:ascii="Arial" w:hAnsi="Arial" w:cs="Arial"/>
                <w:sz w:val="16"/>
                <w:szCs w:val="16"/>
              </w:rPr>
              <w:br/>
              <w:t>Profile</w:t>
            </w:r>
          </w:p>
        </w:tc>
        <w:tc>
          <w:tcPr>
            <w:tcW w:w="1134" w:type="dxa"/>
            <w:shd w:val="clear" w:color="auto" w:fill="FF0000"/>
          </w:tcPr>
          <w:p w14:paraId="29F9A05D" w14:textId="5E975775" w:rsidR="00B22FFE" w:rsidRPr="00282266" w:rsidRDefault="00B22FFE" w:rsidP="00F80BE0">
            <w:pPr>
              <w:spacing w:before="120" w:after="120"/>
              <w:jc w:val="center"/>
              <w:rPr>
                <w:rFonts w:ascii="Arial" w:hAnsi="Arial" w:cs="Arial"/>
                <w:sz w:val="16"/>
                <w:szCs w:val="16"/>
              </w:rPr>
            </w:pPr>
            <w:r>
              <w:rPr>
                <w:rFonts w:ascii="Arial" w:hAnsi="Arial" w:cs="Arial"/>
                <w:sz w:val="16"/>
                <w:szCs w:val="16"/>
              </w:rPr>
              <w:t>Reg. Final Y/N</w:t>
            </w:r>
          </w:p>
        </w:tc>
      </w:tr>
      <w:tr w:rsidR="00B22FFE" w:rsidRPr="00A52740" w14:paraId="1AC4F16A" w14:textId="77777777" w:rsidTr="00B22FFE">
        <w:trPr>
          <w:trHeight w:hRule="exact" w:val="340"/>
        </w:trPr>
        <w:tc>
          <w:tcPr>
            <w:tcW w:w="2551" w:type="dxa"/>
            <w:shd w:val="clear" w:color="auto" w:fill="auto"/>
            <w:vAlign w:val="center"/>
          </w:tcPr>
          <w:p w14:paraId="0A4259E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8092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782B4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1FE2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B7627C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DFE9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203E7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0A285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BB414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C49511"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1977735" w14:textId="77777777" w:rsidR="00B22FFE" w:rsidRPr="00282266" w:rsidRDefault="00B22FFE" w:rsidP="00E77F11">
            <w:pPr>
              <w:spacing w:before="120" w:after="120"/>
              <w:rPr>
                <w:rFonts w:ascii="Arial" w:hAnsi="Arial" w:cs="Arial"/>
                <w:sz w:val="16"/>
                <w:szCs w:val="16"/>
              </w:rPr>
            </w:pPr>
          </w:p>
        </w:tc>
      </w:tr>
      <w:tr w:rsidR="00B22FFE" w:rsidRPr="00A52740" w14:paraId="4700B120" w14:textId="77777777" w:rsidTr="00B22FFE">
        <w:trPr>
          <w:trHeight w:hRule="exact" w:val="340"/>
        </w:trPr>
        <w:tc>
          <w:tcPr>
            <w:tcW w:w="2551" w:type="dxa"/>
            <w:shd w:val="clear" w:color="auto" w:fill="auto"/>
            <w:vAlign w:val="center"/>
          </w:tcPr>
          <w:p w14:paraId="106E3C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03E3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04AA21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A39BE7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61CF5F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14A69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348195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001B2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1F9CF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D65141"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6AF7FF0E" w14:textId="77777777" w:rsidR="00B22FFE" w:rsidRPr="00282266" w:rsidRDefault="00B22FFE" w:rsidP="00E77F11">
            <w:pPr>
              <w:spacing w:before="120" w:after="120"/>
              <w:rPr>
                <w:rFonts w:ascii="Arial" w:hAnsi="Arial" w:cs="Arial"/>
                <w:sz w:val="16"/>
                <w:szCs w:val="16"/>
              </w:rPr>
            </w:pPr>
          </w:p>
        </w:tc>
      </w:tr>
      <w:tr w:rsidR="00B22FFE" w:rsidRPr="00A52740" w14:paraId="170CE123" w14:textId="77777777" w:rsidTr="00B22FFE">
        <w:trPr>
          <w:trHeight w:hRule="exact" w:val="340"/>
        </w:trPr>
        <w:tc>
          <w:tcPr>
            <w:tcW w:w="2551" w:type="dxa"/>
            <w:shd w:val="clear" w:color="auto" w:fill="auto"/>
            <w:vAlign w:val="center"/>
          </w:tcPr>
          <w:p w14:paraId="0097E7F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AB23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6ADE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CEB1F0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2183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4C03F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E47F06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8DDFA4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D665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0E5F0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4602234" w14:textId="77777777" w:rsidR="00B22FFE" w:rsidRPr="00282266" w:rsidRDefault="00B22FFE" w:rsidP="00E77F11">
            <w:pPr>
              <w:spacing w:before="120" w:after="120"/>
              <w:rPr>
                <w:rFonts w:ascii="Arial" w:hAnsi="Arial" w:cs="Arial"/>
                <w:sz w:val="16"/>
                <w:szCs w:val="16"/>
              </w:rPr>
            </w:pPr>
          </w:p>
        </w:tc>
      </w:tr>
      <w:tr w:rsidR="00B22FFE" w:rsidRPr="00A52740" w14:paraId="51519D49" w14:textId="77777777" w:rsidTr="00B22FFE">
        <w:trPr>
          <w:trHeight w:hRule="exact" w:val="340"/>
        </w:trPr>
        <w:tc>
          <w:tcPr>
            <w:tcW w:w="2551" w:type="dxa"/>
            <w:shd w:val="clear" w:color="auto" w:fill="auto"/>
            <w:vAlign w:val="center"/>
          </w:tcPr>
          <w:p w14:paraId="6425B0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4F839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1D18D2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F2133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D325B7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FECF71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0D12DF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DD1E1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D75B0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CAF8DF"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9BA761B" w14:textId="77777777" w:rsidR="00B22FFE" w:rsidRPr="00282266" w:rsidRDefault="00B22FFE" w:rsidP="00E77F11">
            <w:pPr>
              <w:spacing w:before="120" w:after="120"/>
              <w:rPr>
                <w:rFonts w:ascii="Arial" w:hAnsi="Arial" w:cs="Arial"/>
                <w:sz w:val="16"/>
                <w:szCs w:val="16"/>
              </w:rPr>
            </w:pPr>
          </w:p>
        </w:tc>
      </w:tr>
      <w:tr w:rsidR="00B22FFE" w:rsidRPr="00A52740" w14:paraId="6F9B78FE" w14:textId="77777777" w:rsidTr="00B22FFE">
        <w:trPr>
          <w:trHeight w:hRule="exact" w:val="340"/>
        </w:trPr>
        <w:tc>
          <w:tcPr>
            <w:tcW w:w="2551" w:type="dxa"/>
            <w:shd w:val="clear" w:color="auto" w:fill="auto"/>
            <w:vAlign w:val="center"/>
          </w:tcPr>
          <w:p w14:paraId="430BCB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67EF0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D1560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FDE164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83B4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AB15B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1021B1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8D719B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02C78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8ACEFB7"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D75145F" w14:textId="77777777" w:rsidR="00B22FFE" w:rsidRPr="00282266" w:rsidRDefault="00B22FFE" w:rsidP="00E77F11">
            <w:pPr>
              <w:spacing w:before="120" w:after="120"/>
              <w:rPr>
                <w:rFonts w:ascii="Arial" w:hAnsi="Arial" w:cs="Arial"/>
                <w:sz w:val="16"/>
                <w:szCs w:val="16"/>
              </w:rPr>
            </w:pPr>
          </w:p>
        </w:tc>
      </w:tr>
      <w:tr w:rsidR="00B22FFE" w:rsidRPr="00A52740" w14:paraId="11128FA8" w14:textId="77777777" w:rsidTr="00B22FFE">
        <w:trPr>
          <w:trHeight w:hRule="exact" w:val="340"/>
        </w:trPr>
        <w:tc>
          <w:tcPr>
            <w:tcW w:w="2551" w:type="dxa"/>
            <w:shd w:val="clear" w:color="auto" w:fill="auto"/>
            <w:vAlign w:val="center"/>
          </w:tcPr>
          <w:p w14:paraId="3A7DAB7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2281CE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E9522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D01C7F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6449E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C72E1A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4898B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18844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1971D5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4D5704"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B100812" w14:textId="77777777" w:rsidR="00B22FFE" w:rsidRPr="00282266" w:rsidRDefault="00B22FFE" w:rsidP="00E77F11">
            <w:pPr>
              <w:spacing w:before="120" w:after="120"/>
              <w:rPr>
                <w:rFonts w:ascii="Arial" w:hAnsi="Arial" w:cs="Arial"/>
                <w:sz w:val="16"/>
                <w:szCs w:val="16"/>
              </w:rPr>
            </w:pPr>
          </w:p>
        </w:tc>
      </w:tr>
      <w:tr w:rsidR="00B22FFE" w:rsidRPr="00A52740" w14:paraId="0D49117D" w14:textId="77777777" w:rsidTr="00B22FFE">
        <w:trPr>
          <w:trHeight w:hRule="exact" w:val="340"/>
        </w:trPr>
        <w:tc>
          <w:tcPr>
            <w:tcW w:w="2551" w:type="dxa"/>
            <w:shd w:val="clear" w:color="auto" w:fill="auto"/>
            <w:vAlign w:val="center"/>
          </w:tcPr>
          <w:p w14:paraId="101DCFD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BB1A3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EA534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8A933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9156D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27885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5A78BD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AC7D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F47A7D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FF67D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3401A98" w14:textId="77777777" w:rsidR="00B22FFE" w:rsidRPr="00282266" w:rsidRDefault="00B22FFE" w:rsidP="00E77F11">
            <w:pPr>
              <w:spacing w:before="120" w:after="120"/>
              <w:rPr>
                <w:rFonts w:ascii="Arial" w:hAnsi="Arial" w:cs="Arial"/>
                <w:sz w:val="16"/>
                <w:szCs w:val="16"/>
              </w:rPr>
            </w:pPr>
          </w:p>
        </w:tc>
      </w:tr>
      <w:tr w:rsidR="00B22FFE" w:rsidRPr="00A52740" w14:paraId="19706D6B" w14:textId="77777777" w:rsidTr="00B22FFE">
        <w:trPr>
          <w:trHeight w:hRule="exact" w:val="340"/>
        </w:trPr>
        <w:tc>
          <w:tcPr>
            <w:tcW w:w="2551" w:type="dxa"/>
            <w:shd w:val="clear" w:color="auto" w:fill="auto"/>
            <w:vAlign w:val="center"/>
          </w:tcPr>
          <w:p w14:paraId="47309A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EB0E6F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398BEA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5D63C3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989517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072F4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AC8F1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0FAC50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F650B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84D5D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1D0D11CB" w14:textId="77777777" w:rsidR="00B22FFE" w:rsidRPr="00282266" w:rsidRDefault="00B22FFE" w:rsidP="00E77F11">
            <w:pPr>
              <w:spacing w:before="120" w:after="120"/>
              <w:rPr>
                <w:rFonts w:ascii="Arial" w:hAnsi="Arial" w:cs="Arial"/>
                <w:sz w:val="16"/>
                <w:szCs w:val="16"/>
              </w:rPr>
            </w:pPr>
          </w:p>
        </w:tc>
      </w:tr>
      <w:tr w:rsidR="00B22FFE" w:rsidRPr="00A52740" w14:paraId="0913172E" w14:textId="77777777" w:rsidTr="00B22FFE">
        <w:trPr>
          <w:trHeight w:hRule="exact" w:val="340"/>
        </w:trPr>
        <w:tc>
          <w:tcPr>
            <w:tcW w:w="2551" w:type="dxa"/>
            <w:shd w:val="clear" w:color="auto" w:fill="auto"/>
            <w:vAlign w:val="center"/>
          </w:tcPr>
          <w:p w14:paraId="09225F1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A6B83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F50A8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A228B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83E4E3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94C420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8D74B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6C33B1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BFAEF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6A6FA23"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ED6FF76" w14:textId="77777777" w:rsidR="00B22FFE" w:rsidRPr="00282266" w:rsidRDefault="00B22FFE" w:rsidP="00E77F11">
            <w:pPr>
              <w:spacing w:before="120" w:after="120"/>
              <w:rPr>
                <w:rFonts w:ascii="Arial" w:hAnsi="Arial" w:cs="Arial"/>
                <w:sz w:val="16"/>
                <w:szCs w:val="16"/>
              </w:rPr>
            </w:pPr>
          </w:p>
        </w:tc>
      </w:tr>
      <w:tr w:rsidR="00B22FFE" w:rsidRPr="00A52740" w14:paraId="2B059707" w14:textId="77777777" w:rsidTr="00B22FFE">
        <w:trPr>
          <w:trHeight w:hRule="exact" w:val="340"/>
        </w:trPr>
        <w:tc>
          <w:tcPr>
            <w:tcW w:w="2551" w:type="dxa"/>
            <w:shd w:val="clear" w:color="auto" w:fill="auto"/>
            <w:vAlign w:val="center"/>
          </w:tcPr>
          <w:p w14:paraId="3C6CF3D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D428F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33A69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8A4D5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0B92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01D31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0BBEB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CA1717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89BD8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7392788"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6AE6280" w14:textId="77777777" w:rsidR="00B22FFE" w:rsidRPr="00282266" w:rsidRDefault="00B22FFE" w:rsidP="00E77F11">
            <w:pPr>
              <w:spacing w:before="120" w:after="120"/>
              <w:rPr>
                <w:rFonts w:ascii="Arial" w:hAnsi="Arial" w:cs="Arial"/>
                <w:sz w:val="16"/>
                <w:szCs w:val="16"/>
              </w:rPr>
            </w:pPr>
          </w:p>
        </w:tc>
      </w:tr>
      <w:tr w:rsidR="00B22FFE" w:rsidRPr="00A52740" w14:paraId="54124415" w14:textId="77777777" w:rsidTr="00B22FFE">
        <w:trPr>
          <w:trHeight w:hRule="exact" w:val="340"/>
        </w:trPr>
        <w:tc>
          <w:tcPr>
            <w:tcW w:w="2551" w:type="dxa"/>
            <w:shd w:val="clear" w:color="auto" w:fill="auto"/>
            <w:vAlign w:val="center"/>
          </w:tcPr>
          <w:p w14:paraId="107FA8C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7BC8B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CF10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9BFD0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3C3B6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C0582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802B9A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99A55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69F59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BFF982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677D7C31" w14:textId="77777777" w:rsidR="00B22FFE" w:rsidRPr="00282266" w:rsidRDefault="00B22FFE" w:rsidP="00E77F11">
            <w:pPr>
              <w:spacing w:before="120" w:after="120"/>
              <w:rPr>
                <w:rFonts w:ascii="Arial" w:hAnsi="Arial" w:cs="Arial"/>
                <w:sz w:val="16"/>
                <w:szCs w:val="16"/>
              </w:rPr>
            </w:pPr>
          </w:p>
        </w:tc>
      </w:tr>
      <w:tr w:rsidR="00B22FFE" w:rsidRPr="00A52740" w14:paraId="160AEF8A" w14:textId="77777777" w:rsidTr="00B22FFE">
        <w:trPr>
          <w:trHeight w:hRule="exact" w:val="340"/>
        </w:trPr>
        <w:tc>
          <w:tcPr>
            <w:tcW w:w="2551" w:type="dxa"/>
            <w:shd w:val="clear" w:color="auto" w:fill="auto"/>
            <w:vAlign w:val="center"/>
          </w:tcPr>
          <w:p w14:paraId="5BCAC3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AC993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7F813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A8DF75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DCDA8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DB8EF5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AC1FB0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EC8E88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C8D75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9EE50B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69B11E9" w14:textId="77777777" w:rsidR="00B22FFE" w:rsidRPr="00282266" w:rsidRDefault="00B22FFE" w:rsidP="00E77F11">
            <w:pPr>
              <w:spacing w:before="120" w:after="120"/>
              <w:rPr>
                <w:rFonts w:ascii="Arial" w:hAnsi="Arial" w:cs="Arial"/>
                <w:sz w:val="16"/>
                <w:szCs w:val="16"/>
              </w:rPr>
            </w:pPr>
          </w:p>
        </w:tc>
      </w:tr>
      <w:tr w:rsidR="00B22FFE" w:rsidRPr="00A52740" w14:paraId="505060F9" w14:textId="77777777" w:rsidTr="00B22FFE">
        <w:trPr>
          <w:trHeight w:hRule="exact" w:val="340"/>
        </w:trPr>
        <w:tc>
          <w:tcPr>
            <w:tcW w:w="2551" w:type="dxa"/>
            <w:shd w:val="clear" w:color="auto" w:fill="auto"/>
            <w:vAlign w:val="center"/>
          </w:tcPr>
          <w:p w14:paraId="3C94371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11F21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480ADC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96795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C69D95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C3B09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59ECD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DED99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14ED45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8340C6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FCDAC1B" w14:textId="77777777" w:rsidR="00B22FFE" w:rsidRPr="00282266" w:rsidRDefault="00B22FFE" w:rsidP="00E77F11">
            <w:pPr>
              <w:spacing w:before="120" w:after="120"/>
              <w:rPr>
                <w:rFonts w:ascii="Arial" w:hAnsi="Arial" w:cs="Arial"/>
                <w:sz w:val="16"/>
                <w:szCs w:val="16"/>
              </w:rPr>
            </w:pPr>
          </w:p>
        </w:tc>
      </w:tr>
      <w:tr w:rsidR="00B22FFE" w:rsidRPr="00A52740" w14:paraId="06C91AE7" w14:textId="77777777" w:rsidTr="00B22FFE">
        <w:trPr>
          <w:trHeight w:hRule="exact" w:val="340"/>
        </w:trPr>
        <w:tc>
          <w:tcPr>
            <w:tcW w:w="2551" w:type="dxa"/>
            <w:shd w:val="clear" w:color="auto" w:fill="auto"/>
            <w:vAlign w:val="center"/>
          </w:tcPr>
          <w:p w14:paraId="36A510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5690D3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2C020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563EF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0CD19F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69A5E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0F01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9A6A55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922892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CF53328"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5B834AA" w14:textId="77777777" w:rsidR="00B22FFE" w:rsidRPr="00282266" w:rsidRDefault="00B22FFE" w:rsidP="00E77F11">
            <w:pPr>
              <w:spacing w:before="120" w:after="120"/>
              <w:rPr>
                <w:rFonts w:ascii="Arial" w:hAnsi="Arial" w:cs="Arial"/>
                <w:sz w:val="16"/>
                <w:szCs w:val="16"/>
              </w:rPr>
            </w:pPr>
          </w:p>
        </w:tc>
      </w:tr>
      <w:tr w:rsidR="00B22FFE" w:rsidRPr="00A52740" w14:paraId="2C654E62" w14:textId="77777777" w:rsidTr="00B22FFE">
        <w:trPr>
          <w:trHeight w:hRule="exact" w:val="340"/>
        </w:trPr>
        <w:tc>
          <w:tcPr>
            <w:tcW w:w="2551" w:type="dxa"/>
            <w:shd w:val="clear" w:color="auto" w:fill="auto"/>
            <w:vAlign w:val="center"/>
          </w:tcPr>
          <w:p w14:paraId="6C19CBC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4ABBCE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B79DC1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CFCCB0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AFEB7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EE7ED2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2818C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06E89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716842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5D8EA7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5DA8B645" w14:textId="77777777" w:rsidR="00B22FFE" w:rsidRPr="00282266" w:rsidRDefault="00B22FFE" w:rsidP="00E77F11">
            <w:pPr>
              <w:spacing w:before="120" w:after="120"/>
              <w:rPr>
                <w:rFonts w:ascii="Arial" w:hAnsi="Arial" w:cs="Arial"/>
                <w:sz w:val="16"/>
                <w:szCs w:val="16"/>
              </w:rPr>
            </w:pPr>
          </w:p>
        </w:tc>
      </w:tr>
      <w:tr w:rsidR="00B22FFE" w:rsidRPr="00A52740" w14:paraId="76607AA5" w14:textId="77777777" w:rsidTr="00B22FFE">
        <w:trPr>
          <w:trHeight w:hRule="exact" w:val="340"/>
        </w:trPr>
        <w:tc>
          <w:tcPr>
            <w:tcW w:w="2551" w:type="dxa"/>
            <w:shd w:val="clear" w:color="auto" w:fill="auto"/>
            <w:vAlign w:val="center"/>
          </w:tcPr>
          <w:p w14:paraId="457CCCD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CBE3C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BEED4B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632E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2CAFBD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2B84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789B7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F1D86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08115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A8EA866"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7DDF30CF" w14:textId="77777777" w:rsidR="00B22FFE" w:rsidRPr="00282266" w:rsidRDefault="00B22FFE" w:rsidP="00E77F11">
            <w:pPr>
              <w:spacing w:before="120" w:after="120"/>
              <w:rPr>
                <w:rFonts w:ascii="Arial" w:hAnsi="Arial" w:cs="Arial"/>
                <w:sz w:val="16"/>
                <w:szCs w:val="16"/>
              </w:rPr>
            </w:pPr>
          </w:p>
        </w:tc>
      </w:tr>
      <w:tr w:rsidR="00B22FFE" w:rsidRPr="00A52740" w14:paraId="535818ED" w14:textId="77777777" w:rsidTr="00B22FFE">
        <w:trPr>
          <w:trHeight w:hRule="exact" w:val="340"/>
        </w:trPr>
        <w:tc>
          <w:tcPr>
            <w:tcW w:w="2551" w:type="dxa"/>
            <w:shd w:val="clear" w:color="auto" w:fill="auto"/>
            <w:vAlign w:val="center"/>
          </w:tcPr>
          <w:p w14:paraId="6E4DF91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5A9A0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ED436A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41169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725249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6F9BAE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5841F0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8A7846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D8FE92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4EFF60D"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4BF20C0" w14:textId="77777777" w:rsidR="00B22FFE" w:rsidRPr="00282266" w:rsidRDefault="00B22FFE" w:rsidP="00E77F11">
            <w:pPr>
              <w:spacing w:before="120" w:after="120"/>
              <w:rPr>
                <w:rFonts w:ascii="Arial" w:hAnsi="Arial" w:cs="Arial"/>
                <w:sz w:val="16"/>
                <w:szCs w:val="16"/>
              </w:rPr>
            </w:pPr>
          </w:p>
        </w:tc>
      </w:tr>
      <w:tr w:rsidR="00B22FFE" w:rsidRPr="00A52740" w14:paraId="13262076" w14:textId="77777777" w:rsidTr="00B22FFE">
        <w:trPr>
          <w:trHeight w:hRule="exact" w:val="340"/>
        </w:trPr>
        <w:tc>
          <w:tcPr>
            <w:tcW w:w="2551" w:type="dxa"/>
            <w:shd w:val="clear" w:color="auto" w:fill="auto"/>
            <w:vAlign w:val="center"/>
          </w:tcPr>
          <w:p w14:paraId="75C1184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BCC85D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037C8F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726BF7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E07EE7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15548D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D83D9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C0A44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A69FA8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EBCC743"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B35345A" w14:textId="77777777" w:rsidR="00B22FFE" w:rsidRPr="00282266" w:rsidRDefault="00B22FFE" w:rsidP="00E77F11">
            <w:pPr>
              <w:spacing w:before="120" w:after="120"/>
              <w:rPr>
                <w:rFonts w:ascii="Arial" w:hAnsi="Arial" w:cs="Arial"/>
                <w:sz w:val="16"/>
                <w:szCs w:val="16"/>
              </w:rPr>
            </w:pPr>
          </w:p>
        </w:tc>
      </w:tr>
      <w:tr w:rsidR="00B22FFE" w:rsidRPr="00A52740" w14:paraId="2AB29D07" w14:textId="77777777" w:rsidTr="00B22FFE">
        <w:trPr>
          <w:trHeight w:hRule="exact" w:val="340"/>
        </w:trPr>
        <w:tc>
          <w:tcPr>
            <w:tcW w:w="2551" w:type="dxa"/>
            <w:shd w:val="clear" w:color="auto" w:fill="auto"/>
            <w:vAlign w:val="center"/>
          </w:tcPr>
          <w:p w14:paraId="38B8187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98EB57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D561B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F12732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F15D9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454306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D1CAF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634C2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6C59E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2C159BE"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E9CA6AB" w14:textId="77777777" w:rsidR="00B22FFE" w:rsidRPr="00282266" w:rsidRDefault="00B22FFE" w:rsidP="00E77F11">
            <w:pPr>
              <w:spacing w:before="120" w:after="120"/>
              <w:rPr>
                <w:rFonts w:ascii="Arial" w:hAnsi="Arial" w:cs="Arial"/>
                <w:sz w:val="16"/>
                <w:szCs w:val="16"/>
              </w:rPr>
            </w:pPr>
          </w:p>
        </w:tc>
      </w:tr>
      <w:tr w:rsidR="00B22FFE" w:rsidRPr="00A52740" w14:paraId="4522B06D" w14:textId="77777777" w:rsidTr="00B22FFE">
        <w:trPr>
          <w:trHeight w:hRule="exact" w:val="340"/>
        </w:trPr>
        <w:tc>
          <w:tcPr>
            <w:tcW w:w="2551" w:type="dxa"/>
            <w:shd w:val="clear" w:color="auto" w:fill="auto"/>
            <w:vAlign w:val="center"/>
          </w:tcPr>
          <w:p w14:paraId="213EE42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4C327A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DD5CF3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E7B7A1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71C56C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3971A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7C9D2F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AF77A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A8EB37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87959F"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3F83FA36" w14:textId="77777777" w:rsidR="00B22FFE" w:rsidRPr="00282266" w:rsidRDefault="00B22FFE" w:rsidP="00E77F11">
            <w:pPr>
              <w:spacing w:before="120" w:after="120"/>
              <w:rPr>
                <w:rFonts w:ascii="Arial" w:hAnsi="Arial" w:cs="Arial"/>
                <w:sz w:val="16"/>
                <w:szCs w:val="16"/>
              </w:rPr>
            </w:pPr>
          </w:p>
        </w:tc>
      </w:tr>
      <w:tr w:rsidR="00B22FFE" w:rsidRPr="00A52740" w14:paraId="7E67A670" w14:textId="77777777" w:rsidTr="00B22FFE">
        <w:trPr>
          <w:trHeight w:hRule="exact" w:val="340"/>
        </w:trPr>
        <w:tc>
          <w:tcPr>
            <w:tcW w:w="2551" w:type="dxa"/>
            <w:shd w:val="clear" w:color="auto" w:fill="auto"/>
            <w:vAlign w:val="center"/>
          </w:tcPr>
          <w:p w14:paraId="5ED7120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BDB548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845E16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E444A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C65B3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4A65E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D95171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A3E1D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91CB59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D6E9D8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779DDE57" w14:textId="77777777" w:rsidR="00B22FFE" w:rsidRPr="00282266" w:rsidRDefault="00B22FFE" w:rsidP="00E77F11">
            <w:pPr>
              <w:spacing w:before="120" w:after="120"/>
              <w:rPr>
                <w:rFonts w:ascii="Arial" w:hAnsi="Arial" w:cs="Arial"/>
                <w:sz w:val="16"/>
                <w:szCs w:val="16"/>
              </w:rPr>
            </w:pPr>
          </w:p>
        </w:tc>
      </w:tr>
      <w:tr w:rsidR="00B22FFE" w:rsidRPr="00A52740" w14:paraId="69758942" w14:textId="77777777" w:rsidTr="00B22FFE">
        <w:trPr>
          <w:trHeight w:hRule="exact" w:val="340"/>
        </w:trPr>
        <w:tc>
          <w:tcPr>
            <w:tcW w:w="2551" w:type="dxa"/>
            <w:shd w:val="clear" w:color="auto" w:fill="auto"/>
            <w:vAlign w:val="center"/>
          </w:tcPr>
          <w:p w14:paraId="69691A2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01E74E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B76ECF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6D00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DC9D48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2EA3939"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EA209D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95F3CB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5A81AC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D1750C2"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281D282" w14:textId="77777777" w:rsidR="00B22FFE" w:rsidRPr="00282266" w:rsidRDefault="00B22FFE" w:rsidP="00E77F11">
            <w:pPr>
              <w:spacing w:before="120" w:after="120"/>
              <w:rPr>
                <w:rFonts w:ascii="Arial" w:hAnsi="Arial" w:cs="Arial"/>
                <w:sz w:val="16"/>
                <w:szCs w:val="16"/>
              </w:rPr>
            </w:pPr>
          </w:p>
        </w:tc>
      </w:tr>
      <w:tr w:rsidR="00B22FFE" w:rsidRPr="00A52740" w14:paraId="31FC6316" w14:textId="77777777" w:rsidTr="00B22FFE">
        <w:trPr>
          <w:trHeight w:hRule="exact" w:val="340"/>
        </w:trPr>
        <w:tc>
          <w:tcPr>
            <w:tcW w:w="2551" w:type="dxa"/>
            <w:shd w:val="clear" w:color="auto" w:fill="auto"/>
            <w:vAlign w:val="center"/>
          </w:tcPr>
          <w:p w14:paraId="282F1A1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209E902"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13CD21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554601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ED8BF1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C27082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071A31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28B06E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A95437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4AA4E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09A5A01E" w14:textId="77777777" w:rsidR="00B22FFE" w:rsidRPr="00282266" w:rsidRDefault="00B22FFE" w:rsidP="00E77F11">
            <w:pPr>
              <w:spacing w:before="120" w:after="120"/>
              <w:rPr>
                <w:rFonts w:ascii="Arial" w:hAnsi="Arial" w:cs="Arial"/>
                <w:sz w:val="16"/>
                <w:szCs w:val="16"/>
              </w:rPr>
            </w:pPr>
          </w:p>
        </w:tc>
      </w:tr>
      <w:tr w:rsidR="00B22FFE" w:rsidRPr="00A52740" w14:paraId="335F3FDE" w14:textId="77777777" w:rsidTr="00B22FFE">
        <w:trPr>
          <w:trHeight w:hRule="exact" w:val="340"/>
        </w:trPr>
        <w:tc>
          <w:tcPr>
            <w:tcW w:w="2551" w:type="dxa"/>
            <w:shd w:val="clear" w:color="auto" w:fill="auto"/>
            <w:vAlign w:val="center"/>
          </w:tcPr>
          <w:p w14:paraId="3BDC202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CB80A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812FE0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BA916D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76603B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FA8F3F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FA45A4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F28C9F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AD9A11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A06A3F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4BCDDB34" w14:textId="77777777" w:rsidR="00B22FFE" w:rsidRPr="00282266" w:rsidRDefault="00B22FFE" w:rsidP="00E77F11">
            <w:pPr>
              <w:spacing w:before="120" w:after="120"/>
              <w:rPr>
                <w:rFonts w:ascii="Arial" w:hAnsi="Arial" w:cs="Arial"/>
                <w:sz w:val="16"/>
                <w:szCs w:val="16"/>
              </w:rPr>
            </w:pPr>
          </w:p>
        </w:tc>
      </w:tr>
      <w:tr w:rsidR="00B22FFE" w:rsidRPr="00A52740" w14:paraId="751A80FB" w14:textId="77777777" w:rsidTr="00B22FFE">
        <w:trPr>
          <w:trHeight w:hRule="exact" w:val="340"/>
        </w:trPr>
        <w:tc>
          <w:tcPr>
            <w:tcW w:w="2551" w:type="dxa"/>
            <w:shd w:val="clear" w:color="auto" w:fill="auto"/>
            <w:vAlign w:val="center"/>
          </w:tcPr>
          <w:p w14:paraId="7DF6E58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3D0DDF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EE0FA5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7EFD33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973697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BA202AC"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14D77D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3FB80D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8BB7F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51D471C"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F3DE8D8" w14:textId="77777777" w:rsidR="00B22FFE" w:rsidRPr="00282266" w:rsidRDefault="00B22FFE" w:rsidP="00E77F11">
            <w:pPr>
              <w:spacing w:before="120" w:after="120"/>
              <w:rPr>
                <w:rFonts w:ascii="Arial" w:hAnsi="Arial" w:cs="Arial"/>
                <w:sz w:val="16"/>
                <w:szCs w:val="16"/>
              </w:rPr>
            </w:pPr>
          </w:p>
        </w:tc>
      </w:tr>
      <w:tr w:rsidR="00B22FFE" w:rsidRPr="00A52740" w14:paraId="2C977A4A" w14:textId="77777777" w:rsidTr="00B22FFE">
        <w:trPr>
          <w:trHeight w:hRule="exact" w:val="340"/>
        </w:trPr>
        <w:tc>
          <w:tcPr>
            <w:tcW w:w="2551" w:type="dxa"/>
            <w:shd w:val="clear" w:color="auto" w:fill="auto"/>
            <w:vAlign w:val="center"/>
          </w:tcPr>
          <w:p w14:paraId="5D1FA67B"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242A00A"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10273ED"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626323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0CBF3F5"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B5AE82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98A05F4"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F1321EE"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0C097B7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D202BB"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2DBFA7DC" w14:textId="77777777" w:rsidR="00B22FFE" w:rsidRPr="00282266" w:rsidRDefault="00B22FFE" w:rsidP="00E77F11">
            <w:pPr>
              <w:spacing w:before="120" w:after="120"/>
              <w:rPr>
                <w:rFonts w:ascii="Arial" w:hAnsi="Arial" w:cs="Arial"/>
                <w:sz w:val="16"/>
                <w:szCs w:val="16"/>
              </w:rPr>
            </w:pPr>
          </w:p>
        </w:tc>
      </w:tr>
      <w:tr w:rsidR="00B22FFE" w:rsidRPr="00A52740" w14:paraId="6BD4EEC8" w14:textId="77777777" w:rsidTr="00B22FFE">
        <w:trPr>
          <w:trHeight w:hRule="exact" w:val="340"/>
        </w:trPr>
        <w:tc>
          <w:tcPr>
            <w:tcW w:w="2551" w:type="dxa"/>
            <w:shd w:val="clear" w:color="auto" w:fill="auto"/>
            <w:vAlign w:val="center"/>
          </w:tcPr>
          <w:p w14:paraId="4A3B3AC7"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5D4AD296"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1A7DACB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6257DBB8"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739EE230"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1584BF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36623CF"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20788C13"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4BA28081" w14:textId="77777777" w:rsidR="00B22FFE" w:rsidRPr="00282266" w:rsidRDefault="00B22FFE" w:rsidP="00E77F11">
            <w:pPr>
              <w:spacing w:before="120" w:after="120"/>
              <w:rPr>
                <w:rFonts w:ascii="Arial" w:hAnsi="Arial" w:cs="Arial"/>
                <w:sz w:val="16"/>
                <w:szCs w:val="16"/>
              </w:rPr>
            </w:pPr>
          </w:p>
        </w:tc>
        <w:tc>
          <w:tcPr>
            <w:tcW w:w="737" w:type="dxa"/>
            <w:shd w:val="clear" w:color="auto" w:fill="auto"/>
          </w:tcPr>
          <w:p w14:paraId="3428B945" w14:textId="77777777" w:rsidR="00B22FFE" w:rsidRPr="00282266" w:rsidRDefault="00B22FFE" w:rsidP="00E77F11">
            <w:pPr>
              <w:spacing w:before="120" w:after="120"/>
              <w:rPr>
                <w:rFonts w:ascii="Arial" w:hAnsi="Arial" w:cs="Arial"/>
                <w:sz w:val="16"/>
                <w:szCs w:val="16"/>
              </w:rPr>
            </w:pPr>
          </w:p>
        </w:tc>
        <w:tc>
          <w:tcPr>
            <w:tcW w:w="1134" w:type="dxa"/>
            <w:shd w:val="clear" w:color="auto" w:fill="FABF8F" w:themeFill="accent6" w:themeFillTint="99"/>
          </w:tcPr>
          <w:p w14:paraId="19584ED5" w14:textId="77777777" w:rsidR="00B22FFE" w:rsidRPr="00282266" w:rsidRDefault="00B22FFE" w:rsidP="00E77F11">
            <w:pPr>
              <w:spacing w:before="120" w:after="120"/>
              <w:rPr>
                <w:rFonts w:ascii="Arial" w:hAnsi="Arial" w:cs="Arial"/>
                <w:sz w:val="16"/>
                <w:szCs w:val="16"/>
              </w:rPr>
            </w:pPr>
          </w:p>
        </w:tc>
      </w:tr>
      <w:tr w:rsidR="00B22FFE" w:rsidRPr="00A52740" w14:paraId="1337F1DC" w14:textId="77777777" w:rsidTr="00B22FFE">
        <w:trPr>
          <w:trHeight w:hRule="exact" w:val="340"/>
        </w:trPr>
        <w:tc>
          <w:tcPr>
            <w:tcW w:w="2551" w:type="dxa"/>
            <w:shd w:val="clear" w:color="auto" w:fill="auto"/>
            <w:noWrap/>
            <w:vAlign w:val="bottom"/>
            <w:hideMark/>
          </w:tcPr>
          <w:p w14:paraId="7B3473CC" w14:textId="77777777" w:rsidR="00B22FFE" w:rsidRPr="00282266" w:rsidRDefault="00B22FFE" w:rsidP="005C63CA">
            <w:pPr>
              <w:spacing w:before="120" w:after="120"/>
              <w:rPr>
                <w:rFonts w:ascii="Arial" w:hAnsi="Arial" w:cs="Arial"/>
                <w:sz w:val="16"/>
                <w:szCs w:val="16"/>
              </w:rPr>
            </w:pPr>
            <w:r w:rsidRPr="00282266">
              <w:rPr>
                <w:rFonts w:ascii="Arial" w:hAnsi="Arial" w:cs="Arial"/>
                <w:sz w:val="16"/>
                <w:szCs w:val="16"/>
              </w:rPr>
              <w:lastRenderedPageBreak/>
              <w:t>Copy this sheet if required</w:t>
            </w:r>
          </w:p>
        </w:tc>
        <w:tc>
          <w:tcPr>
            <w:tcW w:w="737" w:type="dxa"/>
            <w:shd w:val="clear" w:color="auto" w:fill="auto"/>
            <w:noWrap/>
            <w:hideMark/>
          </w:tcPr>
          <w:p w14:paraId="264B5006"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3249B3D9"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085521D"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42B6775"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202CD30A"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72A8F0CF"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562B2EA8" w14:textId="77777777" w:rsidR="00B22FFE" w:rsidRPr="00282266" w:rsidRDefault="00B22FFE" w:rsidP="005C63CA">
            <w:pPr>
              <w:spacing w:before="120" w:after="120"/>
              <w:rPr>
                <w:rFonts w:ascii="Arial" w:hAnsi="Arial" w:cs="Arial"/>
                <w:sz w:val="16"/>
                <w:szCs w:val="16"/>
              </w:rPr>
            </w:pPr>
          </w:p>
        </w:tc>
        <w:tc>
          <w:tcPr>
            <w:tcW w:w="737" w:type="dxa"/>
            <w:shd w:val="clear" w:color="auto" w:fill="auto"/>
            <w:noWrap/>
            <w:hideMark/>
          </w:tcPr>
          <w:p w14:paraId="51A9CDCE" w14:textId="77777777" w:rsidR="00B22FFE" w:rsidRPr="00282266" w:rsidRDefault="00B22FFE" w:rsidP="005C63CA">
            <w:pPr>
              <w:spacing w:before="120" w:after="120"/>
              <w:rPr>
                <w:rFonts w:ascii="Arial" w:hAnsi="Arial" w:cs="Arial"/>
                <w:sz w:val="16"/>
                <w:szCs w:val="16"/>
              </w:rPr>
            </w:pPr>
          </w:p>
        </w:tc>
        <w:tc>
          <w:tcPr>
            <w:tcW w:w="737" w:type="dxa"/>
            <w:shd w:val="clear" w:color="auto" w:fill="auto"/>
          </w:tcPr>
          <w:p w14:paraId="7A492B74" w14:textId="77777777" w:rsidR="00B22FFE" w:rsidRPr="00282266" w:rsidRDefault="00B22FFE" w:rsidP="005C63CA">
            <w:pPr>
              <w:spacing w:before="120" w:after="120"/>
              <w:rPr>
                <w:rFonts w:ascii="Arial" w:hAnsi="Arial" w:cs="Arial"/>
                <w:sz w:val="16"/>
                <w:szCs w:val="16"/>
              </w:rPr>
            </w:pPr>
          </w:p>
        </w:tc>
        <w:tc>
          <w:tcPr>
            <w:tcW w:w="1134" w:type="dxa"/>
            <w:shd w:val="clear" w:color="auto" w:fill="FABF8F" w:themeFill="accent6" w:themeFillTint="99"/>
          </w:tcPr>
          <w:p w14:paraId="6414F640" w14:textId="77777777" w:rsidR="00B22FFE" w:rsidRPr="00282266" w:rsidRDefault="00B22FFE" w:rsidP="005C63CA">
            <w:pPr>
              <w:spacing w:before="120" w:after="120"/>
              <w:rPr>
                <w:rFonts w:ascii="Arial" w:hAnsi="Arial" w:cs="Arial"/>
                <w:sz w:val="16"/>
                <w:szCs w:val="16"/>
              </w:rPr>
            </w:pPr>
          </w:p>
        </w:tc>
      </w:tr>
    </w:tbl>
    <w:p w14:paraId="00E8C35E" w14:textId="77777777" w:rsidR="005C63CA" w:rsidRPr="00A52740" w:rsidRDefault="005C63CA" w:rsidP="00282266">
      <w:pPr>
        <w:tabs>
          <w:tab w:val="left" w:pos="1400"/>
        </w:tabs>
        <w:rPr>
          <w:rFonts w:ascii="Arial" w:hAnsi="Arial" w:cs="Arial"/>
          <w:sz w:val="18"/>
          <w:szCs w:val="18"/>
        </w:rPr>
      </w:pPr>
    </w:p>
    <w:tbl>
      <w:tblPr>
        <w:tblW w:w="1006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46"/>
        <w:gridCol w:w="2470"/>
        <w:gridCol w:w="1672"/>
        <w:gridCol w:w="2977"/>
      </w:tblGrid>
      <w:tr w:rsidR="00282266" w:rsidRPr="00A52740" w14:paraId="30002E1F" w14:textId="77777777" w:rsidTr="00282266">
        <w:trPr>
          <w:trHeight w:hRule="exact" w:val="397"/>
        </w:trPr>
        <w:tc>
          <w:tcPr>
            <w:tcW w:w="10065" w:type="dxa"/>
            <w:gridSpan w:val="4"/>
            <w:shd w:val="clear" w:color="auto" w:fill="CCCCCC"/>
            <w:vAlign w:val="center"/>
            <w:hideMark/>
          </w:tcPr>
          <w:p w14:paraId="51226817"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Nominated Judges</w:t>
            </w:r>
          </w:p>
        </w:tc>
      </w:tr>
      <w:tr w:rsidR="00282266" w:rsidRPr="00A52740" w14:paraId="2B46704D" w14:textId="77777777" w:rsidTr="00282266">
        <w:trPr>
          <w:trHeight w:hRule="exact" w:val="668"/>
        </w:trPr>
        <w:tc>
          <w:tcPr>
            <w:tcW w:w="10065" w:type="dxa"/>
            <w:gridSpan w:val="4"/>
            <w:shd w:val="clear" w:color="auto" w:fill="auto"/>
            <w:vAlign w:val="center"/>
            <w:hideMark/>
          </w:tcPr>
          <w:p w14:paraId="11F62718" w14:textId="37E054ED"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Under the General Rules of Entry, all participating clubs are expected to supply at least one qualified judge for each competition.</w:t>
            </w:r>
            <w:r w:rsidR="00CD36B1" w:rsidRPr="00CD36B1">
              <w:rPr>
                <w:rFonts w:cs="Calibri"/>
                <w:color w:val="FF0000"/>
                <w:spacing w:val="1"/>
                <w:w w:val="103"/>
                <w:sz w:val="18"/>
                <w:szCs w:val="18"/>
              </w:rPr>
              <w:t xml:space="preserve"> Note we will accept any judge with a qualification from the previous cycle for 2022.</w:t>
            </w:r>
          </w:p>
        </w:tc>
      </w:tr>
      <w:tr w:rsidR="00282266" w:rsidRPr="00A52740" w14:paraId="1D27FF31" w14:textId="77777777" w:rsidTr="00282266">
        <w:trPr>
          <w:trHeight w:hRule="exact" w:val="706"/>
        </w:trPr>
        <w:tc>
          <w:tcPr>
            <w:tcW w:w="10065" w:type="dxa"/>
            <w:gridSpan w:val="4"/>
            <w:shd w:val="clear" w:color="auto" w:fill="auto"/>
            <w:vAlign w:val="center"/>
            <w:hideMark/>
          </w:tcPr>
          <w:p w14:paraId="484F16BC" w14:textId="7EF047F5" w:rsidR="00282266" w:rsidRPr="00CD36B1" w:rsidRDefault="00991B1D" w:rsidP="00282266">
            <w:pPr>
              <w:spacing w:before="120" w:after="120"/>
              <w:rPr>
                <w:rFonts w:ascii="Arial" w:hAnsi="Arial" w:cs="Arial"/>
                <w:sz w:val="18"/>
                <w:szCs w:val="18"/>
              </w:rPr>
            </w:pPr>
            <w:r>
              <w:rPr>
                <w:rFonts w:ascii="Arial" w:hAnsi="Arial" w:cs="Arial"/>
                <w:sz w:val="18"/>
                <w:szCs w:val="18"/>
              </w:rPr>
              <w:t>Clubs that are not able to provide a judge will not be able to enter the competition.</w:t>
            </w:r>
          </w:p>
        </w:tc>
      </w:tr>
      <w:tr w:rsidR="00282266" w:rsidRPr="00A52740" w14:paraId="1C435693" w14:textId="77777777" w:rsidTr="00282266">
        <w:trPr>
          <w:trHeight w:hRule="exact" w:val="629"/>
        </w:trPr>
        <w:tc>
          <w:tcPr>
            <w:tcW w:w="10065" w:type="dxa"/>
            <w:gridSpan w:val="4"/>
            <w:shd w:val="clear" w:color="auto" w:fill="auto"/>
            <w:vAlign w:val="center"/>
            <w:hideMark/>
          </w:tcPr>
          <w:p w14:paraId="2275CCED" w14:textId="357D1571"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 xml:space="preserve">Please list the qualified judges you </w:t>
            </w:r>
            <w:r w:rsidR="00AB110D">
              <w:rPr>
                <w:rFonts w:ascii="Arial" w:hAnsi="Arial" w:cs="Arial"/>
                <w:sz w:val="18"/>
                <w:szCs w:val="18"/>
              </w:rPr>
              <w:t>can</w:t>
            </w:r>
            <w:r w:rsidRPr="00CD36B1">
              <w:rPr>
                <w:rFonts w:ascii="Arial" w:hAnsi="Arial" w:cs="Arial"/>
                <w:sz w:val="18"/>
                <w:szCs w:val="18"/>
              </w:rPr>
              <w:t xml:space="preserve"> supply for this competition. Please advise of any special dietary requirements</w:t>
            </w:r>
            <w:r w:rsidR="00CD36B1" w:rsidRPr="00CD36B1">
              <w:rPr>
                <w:rFonts w:ascii="Arial" w:hAnsi="Arial" w:cs="Arial"/>
                <w:sz w:val="18"/>
                <w:szCs w:val="18"/>
              </w:rPr>
              <w:t xml:space="preserve">. </w:t>
            </w:r>
            <w:r w:rsidR="00AB110D">
              <w:rPr>
                <w:rFonts w:ascii="Arial" w:hAnsi="Arial" w:cs="Arial"/>
                <w:sz w:val="18"/>
                <w:szCs w:val="18"/>
              </w:rPr>
              <w:br/>
            </w:r>
            <w:r w:rsidR="00CD36B1" w:rsidRPr="00CD36B1">
              <w:rPr>
                <w:color w:val="FF0000"/>
                <w:sz w:val="18"/>
                <w:szCs w:val="18"/>
              </w:rPr>
              <w:t>Only judges listed below will be allowed into this competition</w:t>
            </w:r>
            <w:r w:rsidR="00CD36B1" w:rsidRPr="00CD36B1">
              <w:rPr>
                <w:color w:val="000000"/>
                <w:sz w:val="18"/>
                <w:szCs w:val="18"/>
              </w:rPr>
              <w:t>.</w:t>
            </w:r>
          </w:p>
        </w:tc>
      </w:tr>
      <w:tr w:rsidR="00282266" w:rsidRPr="00A52740" w14:paraId="69F4BC5A" w14:textId="77777777" w:rsidTr="008C356C">
        <w:trPr>
          <w:trHeight w:hRule="exact" w:val="397"/>
        </w:trPr>
        <w:tc>
          <w:tcPr>
            <w:tcW w:w="2946" w:type="dxa"/>
            <w:shd w:val="clear" w:color="auto" w:fill="CCCCCC"/>
            <w:vAlign w:val="center"/>
            <w:hideMark/>
          </w:tcPr>
          <w:p w14:paraId="5E5CFAE6"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Name</w:t>
            </w:r>
          </w:p>
        </w:tc>
        <w:tc>
          <w:tcPr>
            <w:tcW w:w="2470" w:type="dxa"/>
            <w:shd w:val="clear" w:color="auto" w:fill="CCCCCC"/>
            <w:vAlign w:val="center"/>
            <w:hideMark/>
          </w:tcPr>
          <w:p w14:paraId="30123DEB" w14:textId="22EA3C86" w:rsidR="00282266" w:rsidRPr="00F34236" w:rsidRDefault="008C356C" w:rsidP="00282266">
            <w:r w:rsidRPr="00130406">
              <w:rPr>
                <w:rFonts w:ascii="Arial" w:hAnsi="Arial" w:cs="Arial"/>
                <w:b/>
                <w:sz w:val="18"/>
                <w:szCs w:val="18"/>
              </w:rPr>
              <w:t>Discipline</w:t>
            </w:r>
          </w:p>
        </w:tc>
        <w:tc>
          <w:tcPr>
            <w:tcW w:w="1672" w:type="dxa"/>
            <w:shd w:val="clear" w:color="auto" w:fill="CCCCCC"/>
            <w:vAlign w:val="center"/>
          </w:tcPr>
          <w:p w14:paraId="46DE3D95" w14:textId="0F209F06" w:rsidR="00282266" w:rsidRPr="00130406" w:rsidRDefault="00282266" w:rsidP="00282266">
            <w:pPr>
              <w:spacing w:before="120" w:after="120"/>
              <w:rPr>
                <w:rFonts w:ascii="Arial" w:hAnsi="Arial" w:cs="Arial"/>
                <w:b/>
                <w:sz w:val="18"/>
                <w:szCs w:val="18"/>
              </w:rPr>
            </w:pPr>
            <w:r w:rsidRPr="00A52740">
              <w:rPr>
                <w:rFonts w:ascii="Arial" w:hAnsi="Arial" w:cs="Arial"/>
                <w:sz w:val="18"/>
                <w:szCs w:val="18"/>
              </w:rPr>
              <w:t> </w:t>
            </w:r>
            <w:r w:rsidRPr="00130406">
              <w:rPr>
                <w:rFonts w:ascii="Arial" w:hAnsi="Arial" w:cs="Arial"/>
                <w:b/>
                <w:sz w:val="18"/>
                <w:szCs w:val="18"/>
              </w:rPr>
              <w:t>Qualification</w:t>
            </w:r>
          </w:p>
        </w:tc>
        <w:tc>
          <w:tcPr>
            <w:tcW w:w="2977" w:type="dxa"/>
            <w:shd w:val="clear" w:color="auto" w:fill="CCCCCC"/>
            <w:vAlign w:val="center"/>
            <w:hideMark/>
          </w:tcPr>
          <w:p w14:paraId="56ED5578" w14:textId="77777777" w:rsidR="00282266" w:rsidRPr="00130406" w:rsidRDefault="00282266" w:rsidP="00282266">
            <w:pPr>
              <w:spacing w:before="120" w:after="120"/>
              <w:rPr>
                <w:rFonts w:ascii="Arial" w:hAnsi="Arial" w:cs="Arial"/>
                <w:b/>
                <w:sz w:val="18"/>
                <w:szCs w:val="18"/>
              </w:rPr>
            </w:pPr>
            <w:r>
              <w:rPr>
                <w:rFonts w:ascii="Arial" w:hAnsi="Arial" w:cs="Arial"/>
                <w:b/>
                <w:sz w:val="18"/>
                <w:szCs w:val="18"/>
              </w:rPr>
              <w:t>Email Address</w:t>
            </w:r>
          </w:p>
        </w:tc>
      </w:tr>
      <w:tr w:rsidR="00282266" w:rsidRPr="00A52740" w14:paraId="30E30EE1" w14:textId="77777777" w:rsidTr="008C356C">
        <w:trPr>
          <w:trHeight w:hRule="exact" w:val="397"/>
        </w:trPr>
        <w:tc>
          <w:tcPr>
            <w:tcW w:w="2946" w:type="dxa"/>
            <w:shd w:val="clear" w:color="auto" w:fill="auto"/>
            <w:vAlign w:val="center"/>
            <w:hideMark/>
          </w:tcPr>
          <w:p w14:paraId="6CEAA7C7"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xml:space="preserve">  </w:t>
            </w:r>
          </w:p>
        </w:tc>
        <w:tc>
          <w:tcPr>
            <w:tcW w:w="2470" w:type="dxa"/>
            <w:shd w:val="clear" w:color="auto" w:fill="auto"/>
            <w:vAlign w:val="center"/>
            <w:hideMark/>
          </w:tcPr>
          <w:p w14:paraId="01336A65" w14:textId="77777777" w:rsidR="00282266" w:rsidRPr="00F34236" w:rsidRDefault="00282266" w:rsidP="00282266"/>
        </w:tc>
        <w:tc>
          <w:tcPr>
            <w:tcW w:w="1672" w:type="dxa"/>
            <w:shd w:val="clear" w:color="auto" w:fill="auto"/>
            <w:vAlign w:val="center"/>
          </w:tcPr>
          <w:p w14:paraId="2C8543CA"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hideMark/>
          </w:tcPr>
          <w:p w14:paraId="0F865E79" w14:textId="77777777" w:rsidR="00282266" w:rsidRPr="00A52740" w:rsidRDefault="00282266" w:rsidP="00282266">
            <w:pPr>
              <w:spacing w:before="120" w:after="120"/>
              <w:rPr>
                <w:rFonts w:ascii="Arial" w:hAnsi="Arial" w:cs="Arial"/>
                <w:sz w:val="18"/>
                <w:szCs w:val="18"/>
              </w:rPr>
            </w:pPr>
          </w:p>
        </w:tc>
      </w:tr>
      <w:tr w:rsidR="00282266" w:rsidRPr="00A52740" w14:paraId="483DA10D" w14:textId="77777777" w:rsidTr="008C356C">
        <w:trPr>
          <w:trHeight w:hRule="exact" w:val="397"/>
        </w:trPr>
        <w:tc>
          <w:tcPr>
            <w:tcW w:w="2946" w:type="dxa"/>
            <w:shd w:val="clear" w:color="auto" w:fill="auto"/>
            <w:vAlign w:val="center"/>
          </w:tcPr>
          <w:p w14:paraId="11BE9170" w14:textId="77777777" w:rsidR="00282266" w:rsidRPr="00A52740" w:rsidRDefault="00282266" w:rsidP="00282266">
            <w:pPr>
              <w:spacing w:before="120" w:after="120"/>
              <w:rPr>
                <w:rFonts w:ascii="Arial" w:hAnsi="Arial" w:cs="Arial"/>
                <w:sz w:val="18"/>
                <w:szCs w:val="18"/>
              </w:rPr>
            </w:pPr>
          </w:p>
        </w:tc>
        <w:tc>
          <w:tcPr>
            <w:tcW w:w="2470" w:type="dxa"/>
            <w:shd w:val="clear" w:color="auto" w:fill="auto"/>
            <w:vAlign w:val="center"/>
          </w:tcPr>
          <w:p w14:paraId="56DE40A7" w14:textId="77777777" w:rsidR="00282266" w:rsidRPr="00F34236" w:rsidRDefault="00282266" w:rsidP="00282266"/>
        </w:tc>
        <w:tc>
          <w:tcPr>
            <w:tcW w:w="1672" w:type="dxa"/>
            <w:shd w:val="clear" w:color="auto" w:fill="auto"/>
            <w:vAlign w:val="center"/>
          </w:tcPr>
          <w:p w14:paraId="27632963"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tcPr>
          <w:p w14:paraId="22378D8A" w14:textId="77777777" w:rsidR="00282266" w:rsidRPr="00A52740" w:rsidRDefault="00282266" w:rsidP="00282266">
            <w:pPr>
              <w:spacing w:before="120" w:after="120"/>
              <w:rPr>
                <w:rFonts w:ascii="Arial" w:hAnsi="Arial" w:cs="Arial"/>
                <w:sz w:val="18"/>
                <w:szCs w:val="18"/>
              </w:rPr>
            </w:pPr>
          </w:p>
        </w:tc>
      </w:tr>
      <w:tr w:rsidR="00282266" w:rsidRPr="00A52740" w14:paraId="6E9A6B24" w14:textId="77777777" w:rsidTr="008C356C">
        <w:trPr>
          <w:trHeight w:hRule="exact" w:val="397"/>
        </w:trPr>
        <w:tc>
          <w:tcPr>
            <w:tcW w:w="2946" w:type="dxa"/>
            <w:shd w:val="clear" w:color="auto" w:fill="auto"/>
            <w:vAlign w:val="center"/>
          </w:tcPr>
          <w:p w14:paraId="7F585938" w14:textId="77777777" w:rsidR="00282266" w:rsidRPr="00A52740" w:rsidRDefault="00282266" w:rsidP="00282266">
            <w:pPr>
              <w:spacing w:before="120" w:after="120"/>
              <w:rPr>
                <w:rFonts w:ascii="Arial" w:hAnsi="Arial" w:cs="Arial"/>
                <w:sz w:val="18"/>
                <w:szCs w:val="18"/>
              </w:rPr>
            </w:pPr>
          </w:p>
        </w:tc>
        <w:tc>
          <w:tcPr>
            <w:tcW w:w="2470" w:type="dxa"/>
            <w:shd w:val="clear" w:color="auto" w:fill="auto"/>
            <w:vAlign w:val="center"/>
          </w:tcPr>
          <w:p w14:paraId="7B63AFF4" w14:textId="77777777" w:rsidR="00282266" w:rsidRPr="00F34236" w:rsidRDefault="00282266" w:rsidP="00282266"/>
        </w:tc>
        <w:tc>
          <w:tcPr>
            <w:tcW w:w="1672" w:type="dxa"/>
            <w:shd w:val="clear" w:color="auto" w:fill="auto"/>
            <w:vAlign w:val="center"/>
          </w:tcPr>
          <w:p w14:paraId="3A621229" w14:textId="77777777" w:rsidR="00282266" w:rsidRPr="00A52740" w:rsidRDefault="00282266" w:rsidP="00282266">
            <w:pPr>
              <w:spacing w:before="120" w:after="120"/>
              <w:rPr>
                <w:rFonts w:ascii="Arial" w:hAnsi="Arial" w:cs="Arial"/>
                <w:sz w:val="18"/>
                <w:szCs w:val="18"/>
              </w:rPr>
            </w:pPr>
          </w:p>
        </w:tc>
        <w:tc>
          <w:tcPr>
            <w:tcW w:w="2977" w:type="dxa"/>
            <w:shd w:val="clear" w:color="auto" w:fill="auto"/>
            <w:vAlign w:val="center"/>
          </w:tcPr>
          <w:p w14:paraId="5F5F85BC" w14:textId="77777777" w:rsidR="00282266" w:rsidRPr="00A52740" w:rsidRDefault="00282266" w:rsidP="00282266">
            <w:pPr>
              <w:spacing w:before="120" w:after="120"/>
              <w:rPr>
                <w:rFonts w:ascii="Arial" w:hAnsi="Arial" w:cs="Arial"/>
                <w:sz w:val="18"/>
                <w:szCs w:val="18"/>
              </w:rPr>
            </w:pPr>
          </w:p>
        </w:tc>
      </w:tr>
    </w:tbl>
    <w:p w14:paraId="350D28DC" w14:textId="77777777" w:rsidR="00282266" w:rsidRDefault="00282266" w:rsidP="00282266">
      <w:pPr>
        <w:spacing w:before="120" w:after="120"/>
        <w:rPr>
          <w:rFonts w:ascii="Arial" w:hAnsi="Arial" w:cs="Arial"/>
          <w:sz w:val="18"/>
          <w:szCs w:val="18"/>
        </w:rPr>
      </w:pPr>
    </w:p>
    <w:tbl>
      <w:tblPr>
        <w:tblpPr w:leftFromText="180" w:rightFromText="180" w:vertAnchor="text" w:horzAnchor="page" w:tblpX="809" w:tblpY="-270"/>
        <w:tblW w:w="10065" w:type="dxa"/>
        <w:tblLook w:val="04A0" w:firstRow="1" w:lastRow="0" w:firstColumn="1" w:lastColumn="0" w:noHBand="0" w:noVBand="1"/>
      </w:tblPr>
      <w:tblGrid>
        <w:gridCol w:w="3205"/>
        <w:gridCol w:w="3220"/>
        <w:gridCol w:w="3640"/>
      </w:tblGrid>
      <w:tr w:rsidR="00282266" w:rsidRPr="00A52740" w14:paraId="79B7CD4A" w14:textId="77777777" w:rsidTr="00282266">
        <w:trPr>
          <w:trHeight w:hRule="exact" w:val="397"/>
        </w:trPr>
        <w:tc>
          <w:tcPr>
            <w:tcW w:w="1006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54E53F3C" w14:textId="0961B47A" w:rsidR="00282266" w:rsidRPr="00130406" w:rsidRDefault="00555227" w:rsidP="00282266">
            <w:pPr>
              <w:spacing w:before="120" w:after="120"/>
              <w:rPr>
                <w:rFonts w:ascii="Arial" w:hAnsi="Arial" w:cs="Arial"/>
                <w:b/>
                <w:sz w:val="18"/>
                <w:szCs w:val="18"/>
              </w:rPr>
            </w:pPr>
            <w:r>
              <w:rPr>
                <w:rFonts w:ascii="Arial" w:hAnsi="Arial" w:cs="Arial"/>
                <w:b/>
                <w:sz w:val="18"/>
                <w:szCs w:val="18"/>
              </w:rPr>
              <w:t>N</w:t>
            </w:r>
            <w:r w:rsidR="00282266" w:rsidRPr="00130406">
              <w:rPr>
                <w:rFonts w:ascii="Arial" w:hAnsi="Arial" w:cs="Arial"/>
                <w:b/>
                <w:sz w:val="18"/>
                <w:szCs w:val="18"/>
              </w:rPr>
              <w:t xml:space="preserve">ominated Coaches </w:t>
            </w:r>
          </w:p>
        </w:tc>
      </w:tr>
      <w:tr w:rsidR="00282266" w:rsidRPr="00A52740" w14:paraId="3CFA6CB4" w14:textId="77777777" w:rsidTr="00CD36B1">
        <w:trPr>
          <w:trHeight w:hRule="exact" w:val="1595"/>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B90B0" w14:textId="4BB9A357" w:rsidR="00282266" w:rsidRPr="00CD36B1" w:rsidRDefault="00282266" w:rsidP="00282266">
            <w:pPr>
              <w:spacing w:before="120" w:after="120"/>
              <w:rPr>
                <w:rFonts w:ascii="Arial" w:hAnsi="Arial" w:cs="Arial"/>
                <w:sz w:val="18"/>
                <w:szCs w:val="18"/>
              </w:rPr>
            </w:pPr>
            <w:r w:rsidRPr="00CD36B1">
              <w:rPr>
                <w:rFonts w:ascii="Arial" w:hAnsi="Arial" w:cs="Arial"/>
                <w:sz w:val="18"/>
                <w:szCs w:val="18"/>
              </w:rPr>
              <w:t xml:space="preserve">British Gymnastics require that the coach at competitions must be level 2 or higher and it is the responsibility of the Club entering the gymnasts to ensure the coach(es) responsible have undergone appropriate training and are qualified and competent for the skills being performed by their gymnasts. Each competing club should provide at least one Level 2 or Club Coach in an appropriate discipline; Assistant Club Coaches may accompany and assist the Level 2 or Club Coach. </w:t>
            </w:r>
            <w:r w:rsidR="00CD36B1" w:rsidRPr="00CD36B1">
              <w:rPr>
                <w:rFonts w:ascii="Arial" w:hAnsi="Arial" w:cs="Arial"/>
                <w:sz w:val="18"/>
                <w:szCs w:val="18"/>
              </w:rPr>
              <w:br/>
            </w:r>
            <w:r w:rsidR="00CD36B1" w:rsidRPr="00CD36B1">
              <w:rPr>
                <w:color w:val="FF0000"/>
                <w:sz w:val="18"/>
                <w:szCs w:val="18"/>
              </w:rPr>
              <w:t xml:space="preserve"> Only coaches listed below will be allowed on the floor during this competition. Please ensure ALL coaches are wearing the correct attire for the competition</w:t>
            </w:r>
            <w:r w:rsidR="00AB110D">
              <w:rPr>
                <w:color w:val="FF0000"/>
                <w:sz w:val="18"/>
                <w:szCs w:val="18"/>
              </w:rPr>
              <w:t>.</w:t>
            </w:r>
          </w:p>
        </w:tc>
      </w:tr>
      <w:tr w:rsidR="00282266" w:rsidRPr="00A52740" w14:paraId="3A03278B" w14:textId="77777777" w:rsidTr="00282266">
        <w:trPr>
          <w:trHeight w:hRule="exact" w:val="397"/>
        </w:trPr>
        <w:tc>
          <w:tcPr>
            <w:tcW w:w="10065" w:type="dxa"/>
            <w:gridSpan w:val="3"/>
            <w:tcBorders>
              <w:top w:val="single" w:sz="4" w:space="0" w:color="auto"/>
              <w:left w:val="single" w:sz="4" w:space="0" w:color="auto"/>
              <w:right w:val="single" w:sz="4" w:space="0" w:color="auto"/>
            </w:tcBorders>
            <w:shd w:val="clear" w:color="auto" w:fill="auto"/>
            <w:vAlign w:val="center"/>
            <w:hideMark/>
          </w:tcPr>
          <w:p w14:paraId="6E291B24" w14:textId="62516599"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Please list all coaches attending this competition.</w:t>
            </w:r>
            <w:r w:rsidR="00AB110D">
              <w:rPr>
                <w:rFonts w:ascii="Arial" w:hAnsi="Arial" w:cs="Arial"/>
                <w:sz w:val="18"/>
                <w:szCs w:val="18"/>
              </w:rPr>
              <w:t xml:space="preserve"> </w:t>
            </w:r>
            <w:r w:rsidR="00AB110D" w:rsidRPr="00AB110D">
              <w:rPr>
                <w:rFonts w:ascii="Arial" w:hAnsi="Arial" w:cs="Arial"/>
                <w:b/>
                <w:bCs/>
                <w:color w:val="FF0000"/>
                <w:sz w:val="18"/>
                <w:szCs w:val="18"/>
              </w:rPr>
              <w:t>Only 4 coaches can be on the floor per rotation.</w:t>
            </w:r>
          </w:p>
        </w:tc>
      </w:tr>
      <w:tr w:rsidR="00282266" w:rsidRPr="00A52740" w14:paraId="50784107" w14:textId="77777777" w:rsidTr="00282266">
        <w:trPr>
          <w:trHeight w:hRule="exact" w:val="397"/>
        </w:trPr>
        <w:tc>
          <w:tcPr>
            <w:tcW w:w="3205" w:type="dxa"/>
            <w:tcBorders>
              <w:top w:val="nil"/>
              <w:left w:val="single" w:sz="4" w:space="0" w:color="auto"/>
              <w:bottom w:val="single" w:sz="4" w:space="0" w:color="auto"/>
              <w:right w:val="single" w:sz="4" w:space="0" w:color="auto"/>
            </w:tcBorders>
            <w:shd w:val="clear" w:color="auto" w:fill="CCCCCC"/>
            <w:vAlign w:val="center"/>
            <w:hideMark/>
          </w:tcPr>
          <w:p w14:paraId="2610D5E4"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Name</w:t>
            </w:r>
          </w:p>
        </w:tc>
        <w:tc>
          <w:tcPr>
            <w:tcW w:w="3220" w:type="dxa"/>
            <w:tcBorders>
              <w:top w:val="nil"/>
              <w:left w:val="nil"/>
              <w:bottom w:val="single" w:sz="4" w:space="0" w:color="auto"/>
              <w:right w:val="single" w:sz="4" w:space="0" w:color="auto"/>
            </w:tcBorders>
            <w:shd w:val="clear" w:color="auto" w:fill="CCCCCC"/>
            <w:vAlign w:val="center"/>
            <w:hideMark/>
          </w:tcPr>
          <w:p w14:paraId="6EEA4FDC" w14:textId="3741BAB9" w:rsidR="00282266" w:rsidRPr="00130406" w:rsidRDefault="008C356C" w:rsidP="00282266">
            <w:pPr>
              <w:spacing w:before="120" w:after="120"/>
              <w:rPr>
                <w:rFonts w:ascii="Arial" w:hAnsi="Arial" w:cs="Arial"/>
                <w:b/>
                <w:sz w:val="18"/>
                <w:szCs w:val="18"/>
              </w:rPr>
            </w:pPr>
            <w:r w:rsidRPr="00130406">
              <w:rPr>
                <w:rFonts w:ascii="Arial" w:hAnsi="Arial" w:cs="Arial"/>
                <w:b/>
                <w:sz w:val="18"/>
                <w:szCs w:val="18"/>
              </w:rPr>
              <w:t>Discipline</w:t>
            </w:r>
          </w:p>
        </w:tc>
        <w:tc>
          <w:tcPr>
            <w:tcW w:w="3640" w:type="dxa"/>
            <w:tcBorders>
              <w:top w:val="nil"/>
              <w:left w:val="nil"/>
              <w:bottom w:val="single" w:sz="4" w:space="0" w:color="auto"/>
              <w:right w:val="single" w:sz="4" w:space="0" w:color="auto"/>
            </w:tcBorders>
            <w:shd w:val="clear" w:color="auto" w:fill="CCCCCC"/>
            <w:vAlign w:val="center"/>
            <w:hideMark/>
          </w:tcPr>
          <w:p w14:paraId="2E06A86E" w14:textId="2862D5DE"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t>Qualification</w:t>
            </w:r>
          </w:p>
        </w:tc>
      </w:tr>
      <w:tr w:rsidR="00282266" w:rsidRPr="00A52740" w14:paraId="2733505E" w14:textId="77777777" w:rsidTr="00282266">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tcPr>
          <w:p w14:paraId="306384CF" w14:textId="77777777" w:rsidR="00282266" w:rsidRPr="00A52740" w:rsidRDefault="00282266" w:rsidP="00282266">
            <w:pPr>
              <w:spacing w:before="120" w:after="120"/>
              <w:rPr>
                <w:rFonts w:ascii="Arial" w:hAnsi="Arial" w:cs="Arial"/>
                <w:sz w:val="18"/>
                <w:szCs w:val="18"/>
              </w:rPr>
            </w:pPr>
          </w:p>
        </w:tc>
        <w:tc>
          <w:tcPr>
            <w:tcW w:w="3220" w:type="dxa"/>
            <w:tcBorders>
              <w:top w:val="nil"/>
              <w:left w:val="nil"/>
              <w:bottom w:val="single" w:sz="4" w:space="0" w:color="auto"/>
              <w:right w:val="single" w:sz="4" w:space="0" w:color="auto"/>
            </w:tcBorders>
            <w:shd w:val="clear" w:color="auto" w:fill="auto"/>
            <w:vAlign w:val="center"/>
          </w:tcPr>
          <w:p w14:paraId="74EAB5D0" w14:textId="77777777" w:rsidR="00282266" w:rsidRPr="00A52740" w:rsidRDefault="00282266" w:rsidP="00282266">
            <w:pPr>
              <w:spacing w:before="120" w:after="120"/>
              <w:rPr>
                <w:rFonts w:ascii="Arial" w:hAnsi="Arial" w:cs="Arial"/>
                <w:sz w:val="18"/>
                <w:szCs w:val="18"/>
              </w:rPr>
            </w:pPr>
          </w:p>
        </w:tc>
        <w:tc>
          <w:tcPr>
            <w:tcW w:w="3640" w:type="dxa"/>
            <w:tcBorders>
              <w:top w:val="nil"/>
              <w:left w:val="nil"/>
              <w:bottom w:val="single" w:sz="4" w:space="0" w:color="auto"/>
              <w:right w:val="single" w:sz="4" w:space="0" w:color="auto"/>
            </w:tcBorders>
            <w:shd w:val="clear" w:color="auto" w:fill="auto"/>
            <w:vAlign w:val="center"/>
          </w:tcPr>
          <w:p w14:paraId="6B4DEABD" w14:textId="77777777" w:rsidR="00282266" w:rsidRPr="00A52740" w:rsidRDefault="00282266" w:rsidP="00282266">
            <w:pPr>
              <w:spacing w:before="120" w:after="120"/>
              <w:rPr>
                <w:rFonts w:ascii="Arial" w:hAnsi="Arial" w:cs="Arial"/>
                <w:sz w:val="18"/>
                <w:szCs w:val="18"/>
              </w:rPr>
            </w:pPr>
          </w:p>
        </w:tc>
      </w:tr>
      <w:tr w:rsidR="00282266" w:rsidRPr="00A52740" w14:paraId="002117EF" w14:textId="77777777" w:rsidTr="00AB110D">
        <w:trPr>
          <w:trHeight w:hRule="exact" w:val="397"/>
        </w:trPr>
        <w:tc>
          <w:tcPr>
            <w:tcW w:w="3205" w:type="dxa"/>
            <w:tcBorders>
              <w:top w:val="nil"/>
              <w:left w:val="single" w:sz="4" w:space="0" w:color="auto"/>
              <w:bottom w:val="single" w:sz="4" w:space="0" w:color="auto"/>
              <w:right w:val="single" w:sz="4" w:space="0" w:color="auto"/>
            </w:tcBorders>
            <w:shd w:val="clear" w:color="auto" w:fill="auto"/>
            <w:vAlign w:val="center"/>
            <w:hideMark/>
          </w:tcPr>
          <w:p w14:paraId="769EFBCA"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tcBorders>
              <w:top w:val="nil"/>
              <w:left w:val="nil"/>
              <w:bottom w:val="single" w:sz="4" w:space="0" w:color="auto"/>
              <w:right w:val="single" w:sz="4" w:space="0" w:color="auto"/>
            </w:tcBorders>
            <w:shd w:val="clear" w:color="auto" w:fill="auto"/>
            <w:vAlign w:val="center"/>
            <w:hideMark/>
          </w:tcPr>
          <w:p w14:paraId="4C2E65D3"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14:paraId="2B0529CB"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r>
      <w:tr w:rsidR="00282266" w:rsidRPr="00A52740" w14:paraId="3CA5CBE3" w14:textId="77777777" w:rsidTr="00AB110D">
        <w:trPr>
          <w:trHeight w:hRule="exact" w:val="397"/>
        </w:trPr>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FCE5F"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DBCBBDF"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2C804C69" w14:textId="77777777" w:rsidR="00282266" w:rsidRDefault="00282266" w:rsidP="00282266">
            <w:pPr>
              <w:spacing w:before="120" w:after="120"/>
              <w:rPr>
                <w:rFonts w:ascii="Arial" w:hAnsi="Arial" w:cs="Arial"/>
                <w:sz w:val="18"/>
                <w:szCs w:val="18"/>
              </w:rPr>
            </w:pPr>
            <w:r w:rsidRPr="00A52740">
              <w:rPr>
                <w:rFonts w:ascii="Arial" w:hAnsi="Arial" w:cs="Arial"/>
                <w:sz w:val="18"/>
                <w:szCs w:val="18"/>
              </w:rPr>
              <w:t> </w:t>
            </w:r>
          </w:p>
          <w:p w14:paraId="51002180" w14:textId="77777777" w:rsidR="00282266" w:rsidRDefault="00282266" w:rsidP="00282266">
            <w:pPr>
              <w:spacing w:before="120" w:after="120"/>
              <w:rPr>
                <w:rFonts w:ascii="Arial" w:hAnsi="Arial" w:cs="Arial"/>
                <w:sz w:val="18"/>
                <w:szCs w:val="18"/>
              </w:rPr>
            </w:pPr>
          </w:p>
          <w:p w14:paraId="0D11FEAD" w14:textId="77777777" w:rsidR="00282266" w:rsidRDefault="00282266" w:rsidP="00282266">
            <w:pPr>
              <w:spacing w:before="120" w:after="120"/>
              <w:rPr>
                <w:rFonts w:ascii="Arial" w:hAnsi="Arial" w:cs="Arial"/>
                <w:sz w:val="18"/>
                <w:szCs w:val="18"/>
              </w:rPr>
            </w:pPr>
          </w:p>
          <w:p w14:paraId="0663D7CB" w14:textId="77777777" w:rsidR="00282266" w:rsidRDefault="00282266" w:rsidP="00282266">
            <w:pPr>
              <w:spacing w:before="120" w:after="120"/>
              <w:rPr>
                <w:rFonts w:ascii="Arial" w:hAnsi="Arial" w:cs="Arial"/>
                <w:sz w:val="18"/>
                <w:szCs w:val="18"/>
              </w:rPr>
            </w:pPr>
          </w:p>
          <w:p w14:paraId="3F5A28EA" w14:textId="77777777" w:rsidR="00282266" w:rsidRDefault="00282266" w:rsidP="00282266">
            <w:pPr>
              <w:spacing w:before="120" w:after="120"/>
              <w:rPr>
                <w:rFonts w:ascii="Arial" w:hAnsi="Arial" w:cs="Arial"/>
                <w:sz w:val="18"/>
                <w:szCs w:val="18"/>
              </w:rPr>
            </w:pPr>
          </w:p>
          <w:p w14:paraId="00E06C42" w14:textId="77777777" w:rsidR="00282266" w:rsidRPr="00A52740" w:rsidRDefault="00282266" w:rsidP="00282266">
            <w:pPr>
              <w:spacing w:before="120" w:after="120"/>
              <w:rPr>
                <w:rFonts w:ascii="Arial" w:hAnsi="Arial" w:cs="Arial"/>
                <w:sz w:val="18"/>
                <w:szCs w:val="18"/>
              </w:rPr>
            </w:pPr>
          </w:p>
        </w:tc>
      </w:tr>
      <w:tr w:rsidR="00AB110D" w:rsidRPr="00A52740" w14:paraId="2E452768" w14:textId="77777777" w:rsidTr="00AB110D">
        <w:trPr>
          <w:trHeight w:hRule="exact" w:val="397"/>
        </w:trPr>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7238A669" w14:textId="77777777" w:rsidR="00AB110D" w:rsidRPr="00A52740" w:rsidRDefault="00AB110D" w:rsidP="00282266">
            <w:pPr>
              <w:spacing w:before="120" w:after="120"/>
              <w:rPr>
                <w:rFonts w:ascii="Arial" w:hAnsi="Arial" w:cs="Arial"/>
                <w:sz w:val="18"/>
                <w:szCs w:val="18"/>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0254EF01" w14:textId="77777777" w:rsidR="00AB110D" w:rsidRPr="00A52740" w:rsidRDefault="00AB110D" w:rsidP="00282266">
            <w:pPr>
              <w:spacing w:before="120" w:after="120"/>
              <w:rPr>
                <w:rFonts w:ascii="Arial" w:hAnsi="Arial" w:cs="Arial"/>
                <w:sz w:val="18"/>
                <w:szCs w:val="18"/>
              </w:rPr>
            </w:pPr>
          </w:p>
        </w:tc>
        <w:tc>
          <w:tcPr>
            <w:tcW w:w="3640" w:type="dxa"/>
            <w:tcBorders>
              <w:top w:val="single" w:sz="4" w:space="0" w:color="auto"/>
              <w:left w:val="nil"/>
              <w:bottom w:val="single" w:sz="4" w:space="0" w:color="auto"/>
              <w:right w:val="single" w:sz="4" w:space="0" w:color="auto"/>
            </w:tcBorders>
            <w:shd w:val="clear" w:color="auto" w:fill="auto"/>
            <w:vAlign w:val="center"/>
          </w:tcPr>
          <w:p w14:paraId="0F61995C" w14:textId="77777777" w:rsidR="00AB110D" w:rsidRPr="00A52740" w:rsidRDefault="00AB110D" w:rsidP="00282266">
            <w:pPr>
              <w:spacing w:before="120" w:after="120"/>
              <w:rPr>
                <w:rFonts w:ascii="Arial" w:hAnsi="Arial" w:cs="Arial"/>
                <w:sz w:val="18"/>
                <w:szCs w:val="18"/>
              </w:rPr>
            </w:pPr>
          </w:p>
        </w:tc>
      </w:tr>
    </w:tbl>
    <w:p w14:paraId="3F8B87E0" w14:textId="77777777" w:rsidR="00282266" w:rsidRDefault="00282266" w:rsidP="00282266"/>
    <w:tbl>
      <w:tblPr>
        <w:tblpPr w:leftFromText="180" w:rightFromText="180" w:vertAnchor="text" w:horzAnchor="page" w:tblpX="809" w:tblpY="-2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69532B" w:rsidRPr="00A52740" w14:paraId="52415F11" w14:textId="77777777" w:rsidTr="00C47499">
        <w:trPr>
          <w:trHeight w:hRule="exact" w:val="397"/>
        </w:trPr>
        <w:tc>
          <w:tcPr>
            <w:tcW w:w="10065" w:type="dxa"/>
            <w:gridSpan w:val="3"/>
            <w:shd w:val="clear" w:color="auto" w:fill="CCCCCC"/>
            <w:vAlign w:val="center"/>
            <w:hideMark/>
          </w:tcPr>
          <w:p w14:paraId="697BED09" w14:textId="77777777" w:rsidR="0069532B" w:rsidRPr="00130406" w:rsidRDefault="0069532B" w:rsidP="00C47499">
            <w:pPr>
              <w:spacing w:before="120" w:after="120"/>
              <w:rPr>
                <w:rFonts w:ascii="Arial" w:hAnsi="Arial" w:cs="Arial"/>
                <w:b/>
                <w:sz w:val="18"/>
                <w:szCs w:val="18"/>
              </w:rPr>
            </w:pPr>
            <w:r w:rsidRPr="00130406">
              <w:rPr>
                <w:rFonts w:ascii="Arial" w:hAnsi="Arial" w:cs="Arial"/>
                <w:b/>
                <w:sz w:val="18"/>
                <w:szCs w:val="18"/>
              </w:rPr>
              <w:t xml:space="preserve">Nominated </w:t>
            </w:r>
            <w:r>
              <w:rPr>
                <w:rFonts w:ascii="Arial" w:hAnsi="Arial" w:cs="Arial"/>
                <w:b/>
                <w:sz w:val="18"/>
                <w:szCs w:val="18"/>
              </w:rPr>
              <w:t>volunteers</w:t>
            </w:r>
            <w:r w:rsidRPr="00130406">
              <w:rPr>
                <w:rFonts w:ascii="Arial" w:hAnsi="Arial" w:cs="Arial"/>
                <w:b/>
                <w:sz w:val="18"/>
                <w:szCs w:val="18"/>
              </w:rPr>
              <w:t xml:space="preserve"> </w:t>
            </w:r>
          </w:p>
        </w:tc>
      </w:tr>
      <w:tr w:rsidR="0069532B" w:rsidRPr="00A52740" w14:paraId="70C4A131" w14:textId="77777777" w:rsidTr="00C47499">
        <w:trPr>
          <w:trHeight w:hRule="exact" w:val="598"/>
        </w:trPr>
        <w:tc>
          <w:tcPr>
            <w:tcW w:w="10065" w:type="dxa"/>
            <w:gridSpan w:val="3"/>
            <w:shd w:val="clear" w:color="auto" w:fill="auto"/>
            <w:vAlign w:val="center"/>
            <w:hideMark/>
          </w:tcPr>
          <w:p w14:paraId="30E8DF20" w14:textId="77777777" w:rsidR="0069532B" w:rsidRPr="00A52740" w:rsidRDefault="0069532B" w:rsidP="00C47499">
            <w:pPr>
              <w:spacing w:before="120" w:after="120"/>
              <w:rPr>
                <w:rFonts w:ascii="Arial" w:hAnsi="Arial" w:cs="Arial"/>
                <w:sz w:val="18"/>
                <w:szCs w:val="18"/>
              </w:rPr>
            </w:pPr>
            <w:r>
              <w:rPr>
                <w:rFonts w:ascii="Arial" w:hAnsi="Arial" w:cs="Arial"/>
                <w:sz w:val="18"/>
                <w:szCs w:val="18"/>
              </w:rPr>
              <w:t>A</w:t>
            </w:r>
            <w:r w:rsidRPr="00A52740">
              <w:rPr>
                <w:rFonts w:ascii="Arial" w:hAnsi="Arial" w:cs="Arial"/>
                <w:sz w:val="18"/>
                <w:szCs w:val="18"/>
              </w:rPr>
              <w:t>s a condition of entry all clubs who enter gymnasts to an event agree to provide one volunteer to assist with the smooth running of the event.</w:t>
            </w:r>
            <w:r>
              <w:rPr>
                <w:rFonts w:ascii="Arial" w:hAnsi="Arial" w:cs="Arial"/>
                <w:sz w:val="18"/>
                <w:szCs w:val="18"/>
              </w:rPr>
              <w:t xml:space="preserve"> </w:t>
            </w:r>
            <w:r w:rsidRPr="00A52740">
              <w:rPr>
                <w:rFonts w:ascii="Arial" w:hAnsi="Arial" w:cs="Arial"/>
                <w:sz w:val="18"/>
                <w:szCs w:val="18"/>
              </w:rPr>
              <w:t xml:space="preserve"> Please list all </w:t>
            </w:r>
            <w:r>
              <w:rPr>
                <w:rFonts w:ascii="Arial" w:hAnsi="Arial" w:cs="Arial"/>
                <w:sz w:val="18"/>
                <w:szCs w:val="18"/>
              </w:rPr>
              <w:t xml:space="preserve">volunteers </w:t>
            </w:r>
            <w:r w:rsidRPr="00A52740">
              <w:rPr>
                <w:rFonts w:ascii="Arial" w:hAnsi="Arial" w:cs="Arial"/>
                <w:sz w:val="18"/>
                <w:szCs w:val="18"/>
              </w:rPr>
              <w:t>attending this competition.</w:t>
            </w:r>
          </w:p>
        </w:tc>
      </w:tr>
      <w:tr w:rsidR="0069532B" w:rsidRPr="00A52740" w14:paraId="2E5E87F3" w14:textId="77777777" w:rsidTr="00C47499">
        <w:trPr>
          <w:trHeight w:hRule="exact" w:val="397"/>
        </w:trPr>
        <w:tc>
          <w:tcPr>
            <w:tcW w:w="3205" w:type="dxa"/>
            <w:shd w:val="clear" w:color="auto" w:fill="CCCCCC"/>
            <w:vAlign w:val="center"/>
          </w:tcPr>
          <w:p w14:paraId="4268DB72" w14:textId="77777777" w:rsidR="0069532B" w:rsidRPr="00A52740" w:rsidRDefault="0069532B" w:rsidP="00C47499">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4BB78DFD" w14:textId="77777777" w:rsidR="0069532B" w:rsidRPr="00A52740" w:rsidRDefault="0069532B" w:rsidP="00C47499">
            <w:pPr>
              <w:spacing w:before="120" w:after="120"/>
              <w:rPr>
                <w:rFonts w:ascii="Arial" w:hAnsi="Arial" w:cs="Arial"/>
                <w:sz w:val="18"/>
                <w:szCs w:val="18"/>
              </w:rPr>
            </w:pPr>
            <w:r>
              <w:rPr>
                <w:rFonts w:ascii="Arial" w:hAnsi="Arial" w:cs="Arial"/>
                <w:b/>
                <w:sz w:val="18"/>
                <w:szCs w:val="18"/>
              </w:rPr>
              <w:t>Job 1</w:t>
            </w:r>
          </w:p>
        </w:tc>
        <w:tc>
          <w:tcPr>
            <w:tcW w:w="3640" w:type="dxa"/>
            <w:shd w:val="clear" w:color="auto" w:fill="CCCCCC"/>
            <w:vAlign w:val="center"/>
          </w:tcPr>
          <w:p w14:paraId="5BCEFA20" w14:textId="77777777" w:rsidR="0069532B" w:rsidRPr="00A52740" w:rsidRDefault="0069532B" w:rsidP="00C47499">
            <w:pPr>
              <w:spacing w:before="120" w:after="120"/>
              <w:rPr>
                <w:rFonts w:ascii="Arial" w:hAnsi="Arial" w:cs="Arial"/>
                <w:sz w:val="18"/>
                <w:szCs w:val="18"/>
              </w:rPr>
            </w:pPr>
            <w:r>
              <w:rPr>
                <w:rFonts w:ascii="Arial" w:hAnsi="Arial" w:cs="Arial"/>
                <w:b/>
                <w:sz w:val="18"/>
                <w:szCs w:val="18"/>
              </w:rPr>
              <w:t>Job 2</w:t>
            </w:r>
          </w:p>
        </w:tc>
      </w:tr>
      <w:tr w:rsidR="0069532B" w:rsidRPr="00A52740" w14:paraId="0220ACE7" w14:textId="77777777" w:rsidTr="00C47499">
        <w:trPr>
          <w:trHeight w:hRule="exact" w:val="397"/>
        </w:trPr>
        <w:tc>
          <w:tcPr>
            <w:tcW w:w="3205" w:type="dxa"/>
            <w:shd w:val="clear" w:color="auto" w:fill="auto"/>
            <w:vAlign w:val="center"/>
          </w:tcPr>
          <w:p w14:paraId="7B924573" w14:textId="77777777" w:rsidR="0069532B" w:rsidRPr="00A52740" w:rsidRDefault="0069532B" w:rsidP="00C47499">
            <w:pPr>
              <w:spacing w:before="120" w:after="120"/>
              <w:rPr>
                <w:rFonts w:ascii="Arial" w:hAnsi="Arial" w:cs="Arial"/>
                <w:sz w:val="18"/>
                <w:szCs w:val="18"/>
              </w:rPr>
            </w:pPr>
          </w:p>
        </w:tc>
        <w:tc>
          <w:tcPr>
            <w:tcW w:w="3220" w:type="dxa"/>
            <w:shd w:val="clear" w:color="auto" w:fill="auto"/>
            <w:vAlign w:val="center"/>
          </w:tcPr>
          <w:p w14:paraId="357F3441" w14:textId="77777777" w:rsidR="0069532B" w:rsidRPr="00A52740" w:rsidRDefault="0069532B" w:rsidP="00C47499">
            <w:pPr>
              <w:spacing w:before="120" w:after="120"/>
              <w:rPr>
                <w:rFonts w:ascii="Arial" w:hAnsi="Arial" w:cs="Arial"/>
                <w:sz w:val="18"/>
                <w:szCs w:val="18"/>
              </w:rPr>
            </w:pPr>
          </w:p>
        </w:tc>
        <w:tc>
          <w:tcPr>
            <w:tcW w:w="3640" w:type="dxa"/>
            <w:shd w:val="clear" w:color="auto" w:fill="auto"/>
            <w:vAlign w:val="center"/>
          </w:tcPr>
          <w:p w14:paraId="6C04759B" w14:textId="77777777" w:rsidR="0069532B" w:rsidRPr="00A52740" w:rsidRDefault="0069532B" w:rsidP="00C47499">
            <w:pPr>
              <w:spacing w:before="120" w:after="120"/>
              <w:rPr>
                <w:rFonts w:ascii="Arial" w:hAnsi="Arial" w:cs="Arial"/>
                <w:sz w:val="18"/>
                <w:szCs w:val="18"/>
              </w:rPr>
            </w:pPr>
          </w:p>
        </w:tc>
      </w:tr>
      <w:tr w:rsidR="0069532B" w:rsidRPr="00A52740" w14:paraId="794D84FD" w14:textId="77777777" w:rsidTr="00C47499">
        <w:trPr>
          <w:trHeight w:hRule="exact" w:val="397"/>
        </w:trPr>
        <w:tc>
          <w:tcPr>
            <w:tcW w:w="3205" w:type="dxa"/>
            <w:tcBorders>
              <w:bottom w:val="single" w:sz="4" w:space="0" w:color="000000" w:themeColor="text1"/>
            </w:tcBorders>
            <w:shd w:val="clear" w:color="auto" w:fill="auto"/>
            <w:vAlign w:val="center"/>
          </w:tcPr>
          <w:p w14:paraId="3A95DB7B" w14:textId="77777777" w:rsidR="0069532B" w:rsidRPr="00A52740" w:rsidRDefault="0069532B" w:rsidP="00C47499">
            <w:pPr>
              <w:spacing w:before="120" w:after="120"/>
              <w:rPr>
                <w:rFonts w:ascii="Arial" w:hAnsi="Arial" w:cs="Arial"/>
                <w:sz w:val="18"/>
                <w:szCs w:val="18"/>
              </w:rPr>
            </w:pPr>
          </w:p>
        </w:tc>
        <w:tc>
          <w:tcPr>
            <w:tcW w:w="3220" w:type="dxa"/>
            <w:tcBorders>
              <w:bottom w:val="single" w:sz="4" w:space="0" w:color="000000" w:themeColor="text1"/>
            </w:tcBorders>
            <w:shd w:val="clear" w:color="auto" w:fill="auto"/>
            <w:vAlign w:val="center"/>
          </w:tcPr>
          <w:p w14:paraId="2211D50E" w14:textId="77777777" w:rsidR="0069532B" w:rsidRPr="00A52740" w:rsidRDefault="0069532B" w:rsidP="00C47499">
            <w:pPr>
              <w:spacing w:before="120" w:after="120"/>
              <w:rPr>
                <w:rFonts w:ascii="Arial" w:hAnsi="Arial" w:cs="Arial"/>
                <w:sz w:val="18"/>
                <w:szCs w:val="18"/>
              </w:rPr>
            </w:pPr>
          </w:p>
        </w:tc>
        <w:tc>
          <w:tcPr>
            <w:tcW w:w="3640" w:type="dxa"/>
            <w:tcBorders>
              <w:bottom w:val="single" w:sz="4" w:space="0" w:color="000000" w:themeColor="text1"/>
            </w:tcBorders>
            <w:shd w:val="clear" w:color="auto" w:fill="auto"/>
            <w:vAlign w:val="center"/>
          </w:tcPr>
          <w:p w14:paraId="21273CA0" w14:textId="77777777" w:rsidR="0069532B" w:rsidRPr="00A52740" w:rsidRDefault="0069532B" w:rsidP="00C47499">
            <w:pPr>
              <w:spacing w:before="120" w:after="120"/>
              <w:rPr>
                <w:rFonts w:ascii="Arial" w:hAnsi="Arial" w:cs="Arial"/>
                <w:sz w:val="18"/>
                <w:szCs w:val="18"/>
              </w:rPr>
            </w:pPr>
          </w:p>
        </w:tc>
      </w:tr>
      <w:tr w:rsidR="0069532B" w:rsidRPr="00A52740" w14:paraId="10CE3F72" w14:textId="77777777" w:rsidTr="00C47499">
        <w:trPr>
          <w:trHeight w:hRule="exact" w:val="397"/>
        </w:trPr>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F3C6F6"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C249851"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F44A2C" w14:textId="77777777" w:rsidR="0069532B" w:rsidRPr="00A52740" w:rsidRDefault="0069532B" w:rsidP="00C47499">
            <w:pPr>
              <w:spacing w:before="120" w:after="120"/>
              <w:rPr>
                <w:rFonts w:ascii="Arial" w:hAnsi="Arial" w:cs="Arial"/>
                <w:sz w:val="18"/>
                <w:szCs w:val="18"/>
              </w:rPr>
            </w:pPr>
            <w:r w:rsidRPr="00A52740">
              <w:rPr>
                <w:rFonts w:ascii="Arial" w:hAnsi="Arial" w:cs="Arial"/>
                <w:sz w:val="18"/>
                <w:szCs w:val="18"/>
              </w:rPr>
              <w:t> </w:t>
            </w:r>
          </w:p>
        </w:tc>
      </w:tr>
    </w:tbl>
    <w:p w14:paraId="5D57CB21" w14:textId="77777777" w:rsidR="00282266" w:rsidRDefault="00282266" w:rsidP="00282266">
      <w:pPr>
        <w:spacing w:before="120" w:after="120"/>
        <w:rPr>
          <w:rFonts w:ascii="Arial" w:hAnsi="Arial" w:cs="Arial"/>
          <w:sz w:val="18"/>
          <w:szCs w:val="18"/>
        </w:rPr>
      </w:pPr>
    </w:p>
    <w:tbl>
      <w:tblPr>
        <w:tblpPr w:leftFromText="180" w:rightFromText="180" w:vertAnchor="text" w:horzAnchor="page" w:tblpX="809" w:tblpY="-2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20"/>
        <w:gridCol w:w="3640"/>
      </w:tblGrid>
      <w:tr w:rsidR="00282266" w:rsidRPr="00A52740" w14:paraId="2786B6AD" w14:textId="77777777" w:rsidTr="00282266">
        <w:trPr>
          <w:trHeight w:hRule="exact" w:val="397"/>
        </w:trPr>
        <w:tc>
          <w:tcPr>
            <w:tcW w:w="10065" w:type="dxa"/>
            <w:gridSpan w:val="3"/>
            <w:shd w:val="clear" w:color="auto" w:fill="CCCCCC"/>
            <w:vAlign w:val="center"/>
            <w:hideMark/>
          </w:tcPr>
          <w:p w14:paraId="0C189E89" w14:textId="77777777" w:rsidR="00282266" w:rsidRPr="00130406" w:rsidRDefault="00282266" w:rsidP="00282266">
            <w:pPr>
              <w:spacing w:before="120" w:after="120"/>
              <w:rPr>
                <w:rFonts w:ascii="Arial" w:hAnsi="Arial" w:cs="Arial"/>
                <w:b/>
                <w:sz w:val="18"/>
                <w:szCs w:val="18"/>
              </w:rPr>
            </w:pPr>
            <w:r w:rsidRPr="00130406">
              <w:rPr>
                <w:rFonts w:ascii="Arial" w:hAnsi="Arial" w:cs="Arial"/>
                <w:b/>
                <w:sz w:val="18"/>
                <w:szCs w:val="18"/>
              </w:rPr>
              <w:lastRenderedPageBreak/>
              <w:t xml:space="preserve">Nominated Welfare officer </w:t>
            </w:r>
          </w:p>
        </w:tc>
      </w:tr>
      <w:tr w:rsidR="00282266" w:rsidRPr="00A52740" w14:paraId="7F3FF711" w14:textId="77777777" w:rsidTr="00282266">
        <w:trPr>
          <w:trHeight w:hRule="exact" w:val="598"/>
        </w:trPr>
        <w:tc>
          <w:tcPr>
            <w:tcW w:w="10065" w:type="dxa"/>
            <w:gridSpan w:val="3"/>
            <w:shd w:val="clear" w:color="auto" w:fill="auto"/>
            <w:vAlign w:val="center"/>
            <w:hideMark/>
          </w:tcPr>
          <w:p w14:paraId="761ADA92" w14:textId="33407758" w:rsidR="00282266" w:rsidRPr="00A52740" w:rsidRDefault="00282266" w:rsidP="00282266">
            <w:pPr>
              <w:spacing w:before="120" w:after="120"/>
              <w:rPr>
                <w:rFonts w:ascii="Arial" w:hAnsi="Arial" w:cs="Arial"/>
                <w:sz w:val="18"/>
                <w:szCs w:val="18"/>
              </w:rPr>
            </w:pPr>
            <w:r>
              <w:rPr>
                <w:rFonts w:ascii="Arial" w:hAnsi="Arial" w:cs="Arial"/>
                <w:sz w:val="18"/>
                <w:szCs w:val="18"/>
              </w:rPr>
              <w:t xml:space="preserve">It is a requirement of each event that there </w:t>
            </w:r>
            <w:proofErr w:type="gramStart"/>
            <w:r>
              <w:rPr>
                <w:rFonts w:ascii="Arial" w:hAnsi="Arial" w:cs="Arial"/>
                <w:sz w:val="18"/>
                <w:szCs w:val="18"/>
              </w:rPr>
              <w:t>be a welfare office present at all times</w:t>
            </w:r>
            <w:proofErr w:type="gramEnd"/>
            <w:r>
              <w:rPr>
                <w:rFonts w:ascii="Arial" w:hAnsi="Arial" w:cs="Arial"/>
                <w:sz w:val="18"/>
                <w:szCs w:val="18"/>
              </w:rPr>
              <w:t>. Would your club’s welfare officer be able to attend this competition? If so</w:t>
            </w:r>
            <w:r w:rsidR="003650D5">
              <w:rPr>
                <w:rFonts w:ascii="Arial" w:hAnsi="Arial" w:cs="Arial"/>
                <w:sz w:val="18"/>
                <w:szCs w:val="18"/>
              </w:rPr>
              <w:t>,</w:t>
            </w:r>
            <w:r>
              <w:rPr>
                <w:rFonts w:ascii="Arial" w:hAnsi="Arial" w:cs="Arial"/>
                <w:sz w:val="18"/>
                <w:szCs w:val="18"/>
              </w:rPr>
              <w:t xml:space="preserve"> please le</w:t>
            </w:r>
            <w:r w:rsidR="002C21BC">
              <w:rPr>
                <w:rFonts w:ascii="Arial" w:hAnsi="Arial" w:cs="Arial"/>
                <w:sz w:val="18"/>
                <w:szCs w:val="18"/>
              </w:rPr>
              <w:t>ave</w:t>
            </w:r>
            <w:r>
              <w:rPr>
                <w:rFonts w:ascii="Arial" w:hAnsi="Arial" w:cs="Arial"/>
                <w:sz w:val="18"/>
                <w:szCs w:val="18"/>
              </w:rPr>
              <w:t xml:space="preserve"> details below. The aim is to rotate the officer throughout the year.</w:t>
            </w:r>
          </w:p>
        </w:tc>
      </w:tr>
      <w:tr w:rsidR="00282266" w:rsidRPr="00A52740" w14:paraId="2731C79D" w14:textId="77777777" w:rsidTr="00282266">
        <w:trPr>
          <w:trHeight w:hRule="exact" w:val="397"/>
        </w:trPr>
        <w:tc>
          <w:tcPr>
            <w:tcW w:w="10065" w:type="dxa"/>
            <w:gridSpan w:val="3"/>
            <w:tcBorders>
              <w:bottom w:val="single" w:sz="4" w:space="0" w:color="auto"/>
            </w:tcBorders>
            <w:shd w:val="clear" w:color="auto" w:fill="auto"/>
            <w:vAlign w:val="center"/>
            <w:hideMark/>
          </w:tcPr>
          <w:p w14:paraId="53F633E5" w14:textId="0EE4C46F"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xml:space="preserve">Please list all </w:t>
            </w:r>
            <w:r>
              <w:rPr>
                <w:rFonts w:ascii="Arial" w:hAnsi="Arial" w:cs="Arial"/>
                <w:sz w:val="18"/>
                <w:szCs w:val="18"/>
              </w:rPr>
              <w:t xml:space="preserve">welfare officers </w:t>
            </w:r>
            <w:r w:rsidRPr="00A52740">
              <w:rPr>
                <w:rFonts w:ascii="Arial" w:hAnsi="Arial" w:cs="Arial"/>
                <w:sz w:val="18"/>
                <w:szCs w:val="18"/>
              </w:rPr>
              <w:t>attending this competition.</w:t>
            </w:r>
          </w:p>
        </w:tc>
      </w:tr>
      <w:tr w:rsidR="008C356C" w:rsidRPr="00A52740" w14:paraId="187A2981" w14:textId="77777777" w:rsidTr="00282266">
        <w:trPr>
          <w:trHeight w:hRule="exact" w:val="397"/>
        </w:trPr>
        <w:tc>
          <w:tcPr>
            <w:tcW w:w="3205" w:type="dxa"/>
            <w:shd w:val="clear" w:color="auto" w:fill="CCCCCC"/>
            <w:vAlign w:val="center"/>
          </w:tcPr>
          <w:p w14:paraId="3BC38955" w14:textId="77777777" w:rsidR="008C356C" w:rsidRPr="00A52740" w:rsidRDefault="008C356C" w:rsidP="008C356C">
            <w:pPr>
              <w:spacing w:before="120" w:after="120"/>
              <w:rPr>
                <w:rFonts w:ascii="Arial" w:hAnsi="Arial" w:cs="Arial"/>
                <w:sz w:val="18"/>
                <w:szCs w:val="18"/>
              </w:rPr>
            </w:pPr>
            <w:r w:rsidRPr="00130406">
              <w:rPr>
                <w:rFonts w:ascii="Arial" w:hAnsi="Arial" w:cs="Arial"/>
                <w:b/>
                <w:sz w:val="18"/>
                <w:szCs w:val="18"/>
              </w:rPr>
              <w:t>Name</w:t>
            </w:r>
          </w:p>
        </w:tc>
        <w:tc>
          <w:tcPr>
            <w:tcW w:w="3220" w:type="dxa"/>
            <w:shd w:val="clear" w:color="auto" w:fill="CCCCCC"/>
            <w:vAlign w:val="center"/>
          </w:tcPr>
          <w:p w14:paraId="57785DAA" w14:textId="7DBCB237" w:rsidR="008C356C" w:rsidRPr="00A52740" w:rsidRDefault="008C356C" w:rsidP="008C356C">
            <w:pPr>
              <w:spacing w:before="120" w:after="120"/>
              <w:rPr>
                <w:rFonts w:ascii="Arial" w:hAnsi="Arial" w:cs="Arial"/>
                <w:sz w:val="18"/>
                <w:szCs w:val="18"/>
              </w:rPr>
            </w:pPr>
            <w:r w:rsidRPr="00130406">
              <w:rPr>
                <w:rFonts w:ascii="Arial" w:hAnsi="Arial" w:cs="Arial"/>
                <w:b/>
                <w:sz w:val="18"/>
                <w:szCs w:val="18"/>
              </w:rPr>
              <w:t>Qualification</w:t>
            </w:r>
          </w:p>
        </w:tc>
        <w:tc>
          <w:tcPr>
            <w:tcW w:w="3640" w:type="dxa"/>
            <w:shd w:val="clear" w:color="auto" w:fill="CCCCCC"/>
            <w:vAlign w:val="center"/>
          </w:tcPr>
          <w:p w14:paraId="3FAE3027" w14:textId="308890BF" w:rsidR="008C356C" w:rsidRPr="00A52740" w:rsidRDefault="008C356C" w:rsidP="008C356C">
            <w:pPr>
              <w:spacing w:before="120" w:after="120"/>
              <w:rPr>
                <w:rFonts w:ascii="Arial" w:hAnsi="Arial" w:cs="Arial"/>
                <w:sz w:val="18"/>
                <w:szCs w:val="18"/>
              </w:rPr>
            </w:pPr>
          </w:p>
        </w:tc>
      </w:tr>
      <w:tr w:rsidR="00282266" w:rsidRPr="00A52740" w14:paraId="47CD013B" w14:textId="77777777" w:rsidTr="00282266">
        <w:trPr>
          <w:trHeight w:hRule="exact" w:val="397"/>
        </w:trPr>
        <w:tc>
          <w:tcPr>
            <w:tcW w:w="3205" w:type="dxa"/>
            <w:shd w:val="clear" w:color="auto" w:fill="auto"/>
            <w:vAlign w:val="center"/>
          </w:tcPr>
          <w:p w14:paraId="2196EB78" w14:textId="77777777" w:rsidR="00282266" w:rsidRPr="00A52740" w:rsidRDefault="00282266" w:rsidP="00282266">
            <w:pPr>
              <w:spacing w:before="120" w:after="120"/>
              <w:rPr>
                <w:rFonts w:ascii="Arial" w:hAnsi="Arial" w:cs="Arial"/>
                <w:sz w:val="18"/>
                <w:szCs w:val="18"/>
              </w:rPr>
            </w:pPr>
          </w:p>
        </w:tc>
        <w:tc>
          <w:tcPr>
            <w:tcW w:w="3220" w:type="dxa"/>
            <w:shd w:val="clear" w:color="auto" w:fill="auto"/>
            <w:vAlign w:val="center"/>
          </w:tcPr>
          <w:p w14:paraId="35D41783" w14:textId="77777777" w:rsidR="00282266" w:rsidRPr="00A52740" w:rsidRDefault="00282266" w:rsidP="00282266">
            <w:pPr>
              <w:spacing w:before="120" w:after="120"/>
              <w:rPr>
                <w:rFonts w:ascii="Arial" w:hAnsi="Arial" w:cs="Arial"/>
                <w:sz w:val="18"/>
                <w:szCs w:val="18"/>
              </w:rPr>
            </w:pPr>
          </w:p>
        </w:tc>
        <w:tc>
          <w:tcPr>
            <w:tcW w:w="3640" w:type="dxa"/>
            <w:shd w:val="clear" w:color="auto" w:fill="auto"/>
            <w:vAlign w:val="center"/>
          </w:tcPr>
          <w:p w14:paraId="2496C9EB" w14:textId="77777777" w:rsidR="00282266" w:rsidRPr="00A52740" w:rsidRDefault="00282266" w:rsidP="00282266">
            <w:pPr>
              <w:spacing w:before="120" w:after="120"/>
              <w:rPr>
                <w:rFonts w:ascii="Arial" w:hAnsi="Arial" w:cs="Arial"/>
                <w:sz w:val="18"/>
                <w:szCs w:val="18"/>
              </w:rPr>
            </w:pPr>
          </w:p>
        </w:tc>
      </w:tr>
      <w:tr w:rsidR="00282266" w:rsidRPr="00A52740" w14:paraId="74879B76" w14:textId="77777777" w:rsidTr="00282266">
        <w:trPr>
          <w:trHeight w:hRule="exact" w:val="397"/>
        </w:trPr>
        <w:tc>
          <w:tcPr>
            <w:tcW w:w="3205" w:type="dxa"/>
            <w:tcBorders>
              <w:bottom w:val="single" w:sz="4" w:space="0" w:color="auto"/>
            </w:tcBorders>
            <w:shd w:val="clear" w:color="auto" w:fill="auto"/>
            <w:vAlign w:val="center"/>
          </w:tcPr>
          <w:p w14:paraId="1EB50B81" w14:textId="77777777" w:rsidR="00282266" w:rsidRPr="00A52740" w:rsidRDefault="00282266" w:rsidP="00282266">
            <w:pPr>
              <w:spacing w:before="120" w:after="120"/>
              <w:rPr>
                <w:rFonts w:ascii="Arial" w:hAnsi="Arial" w:cs="Arial"/>
                <w:sz w:val="18"/>
                <w:szCs w:val="18"/>
              </w:rPr>
            </w:pPr>
          </w:p>
        </w:tc>
        <w:tc>
          <w:tcPr>
            <w:tcW w:w="3220" w:type="dxa"/>
            <w:tcBorders>
              <w:bottom w:val="single" w:sz="4" w:space="0" w:color="auto"/>
            </w:tcBorders>
            <w:shd w:val="clear" w:color="auto" w:fill="auto"/>
            <w:vAlign w:val="center"/>
          </w:tcPr>
          <w:p w14:paraId="228709E4" w14:textId="77777777" w:rsidR="00282266" w:rsidRPr="00A52740" w:rsidRDefault="00282266" w:rsidP="00282266">
            <w:pPr>
              <w:spacing w:before="120" w:after="120"/>
              <w:rPr>
                <w:rFonts w:ascii="Arial" w:hAnsi="Arial" w:cs="Arial"/>
                <w:sz w:val="18"/>
                <w:szCs w:val="18"/>
              </w:rPr>
            </w:pPr>
          </w:p>
        </w:tc>
        <w:tc>
          <w:tcPr>
            <w:tcW w:w="3640" w:type="dxa"/>
            <w:tcBorders>
              <w:bottom w:val="single" w:sz="4" w:space="0" w:color="auto"/>
            </w:tcBorders>
            <w:shd w:val="clear" w:color="auto" w:fill="auto"/>
            <w:vAlign w:val="center"/>
          </w:tcPr>
          <w:p w14:paraId="319321E2" w14:textId="77777777" w:rsidR="00282266" w:rsidRPr="00A52740" w:rsidRDefault="00282266" w:rsidP="00282266">
            <w:pPr>
              <w:spacing w:before="120" w:after="120"/>
              <w:rPr>
                <w:rFonts w:ascii="Arial" w:hAnsi="Arial" w:cs="Arial"/>
                <w:sz w:val="18"/>
                <w:szCs w:val="18"/>
              </w:rPr>
            </w:pPr>
          </w:p>
        </w:tc>
      </w:tr>
      <w:tr w:rsidR="00282266" w:rsidRPr="00A52740" w14:paraId="1A7AC8C7" w14:textId="77777777" w:rsidTr="00282266">
        <w:trPr>
          <w:trHeight w:hRule="exact" w:val="397"/>
        </w:trPr>
        <w:tc>
          <w:tcPr>
            <w:tcW w:w="3205" w:type="dxa"/>
            <w:shd w:val="clear" w:color="auto" w:fill="auto"/>
            <w:vAlign w:val="center"/>
            <w:hideMark/>
          </w:tcPr>
          <w:p w14:paraId="1163FF32"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220" w:type="dxa"/>
            <w:shd w:val="clear" w:color="auto" w:fill="auto"/>
            <w:vAlign w:val="center"/>
            <w:hideMark/>
          </w:tcPr>
          <w:p w14:paraId="4441E86C"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c>
          <w:tcPr>
            <w:tcW w:w="3640" w:type="dxa"/>
            <w:shd w:val="clear" w:color="auto" w:fill="auto"/>
            <w:vAlign w:val="center"/>
            <w:hideMark/>
          </w:tcPr>
          <w:p w14:paraId="2F7E471C" w14:textId="77777777" w:rsidR="00282266" w:rsidRPr="00A52740" w:rsidRDefault="00282266" w:rsidP="00282266">
            <w:pPr>
              <w:spacing w:before="120" w:after="120"/>
              <w:rPr>
                <w:rFonts w:ascii="Arial" w:hAnsi="Arial" w:cs="Arial"/>
                <w:sz w:val="18"/>
                <w:szCs w:val="18"/>
              </w:rPr>
            </w:pPr>
            <w:r w:rsidRPr="00A52740">
              <w:rPr>
                <w:rFonts w:ascii="Arial" w:hAnsi="Arial" w:cs="Arial"/>
                <w:sz w:val="18"/>
                <w:szCs w:val="18"/>
              </w:rPr>
              <w:t> </w:t>
            </w:r>
          </w:p>
        </w:tc>
      </w:tr>
    </w:tbl>
    <w:p w14:paraId="73753855" w14:textId="77777777" w:rsidR="00282266" w:rsidRPr="0067408D" w:rsidRDefault="00282266" w:rsidP="00282266">
      <w:pPr>
        <w:spacing w:before="120" w:after="120"/>
        <w:rPr>
          <w:rFonts w:ascii="Arial" w:eastAsiaTheme="minorEastAsia" w:hAnsi="Arial" w:cs="Arial"/>
          <w:sz w:val="18"/>
          <w:szCs w:val="18"/>
        </w:rPr>
        <w:sectPr w:rsidR="00282266" w:rsidRPr="0067408D" w:rsidSect="00282266">
          <w:pgSz w:w="11906" w:h="16838"/>
          <w:pgMar w:top="720" w:right="720" w:bottom="720" w:left="720" w:header="709" w:footer="709" w:gutter="0"/>
          <w:cols w:space="708"/>
          <w:docGrid w:linePitch="360"/>
        </w:sectPr>
      </w:pPr>
    </w:p>
    <w:p w14:paraId="72FEFE00" w14:textId="5AA42FAD" w:rsidR="00282266" w:rsidRPr="00A52740" w:rsidRDefault="00282266" w:rsidP="00282266">
      <w:pPr>
        <w:spacing w:before="120" w:after="120"/>
        <w:rPr>
          <w:rFonts w:ascii="Arial" w:eastAsiaTheme="minorEastAsia" w:hAnsi="Arial" w:cs="Arial"/>
          <w:sz w:val="18"/>
          <w:szCs w:val="18"/>
        </w:rPr>
      </w:pPr>
      <w:r w:rsidRPr="00A52740">
        <w:rPr>
          <w:rFonts w:ascii="Arial" w:eastAsiaTheme="minorEastAsia" w:hAnsi="Arial" w:cs="Arial"/>
          <w:sz w:val="18"/>
          <w:szCs w:val="18"/>
        </w:rPr>
        <w:lastRenderedPageBreak/>
        <w:t xml:space="preserve">When submitting entries for </w:t>
      </w:r>
      <w:r w:rsidR="007479C6">
        <w:rPr>
          <w:rFonts w:ascii="Arial" w:eastAsiaTheme="minorEastAsia" w:hAnsi="Arial" w:cs="Arial"/>
          <w:sz w:val="18"/>
          <w:szCs w:val="18"/>
        </w:rPr>
        <w:t>Herts</w:t>
      </w:r>
      <w:r w:rsidRPr="00A52740">
        <w:rPr>
          <w:rFonts w:ascii="Arial" w:eastAsiaTheme="minorEastAsia" w:hAnsi="Arial" w:cs="Arial"/>
          <w:sz w:val="18"/>
          <w:szCs w:val="18"/>
        </w:rPr>
        <w:t xml:space="preserve"> Gymnastic events, the onus is on the club and coach to ensure that the coaches attending to the participants are qualified to the level of the participant’s performance.  </w:t>
      </w:r>
    </w:p>
    <w:p w14:paraId="3B634035" w14:textId="51FEAA52" w:rsidR="00282266" w:rsidRPr="00CA3A1C" w:rsidRDefault="00282266" w:rsidP="00282266">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I confirm that the above criterion has been adhered to and each gymnast has the correct level of BG membership (Minimum Bronze) for the competition and is a member of an ECGA affiliated club at the time of entry to the event. I confirm the entered gymnasts train no more than </w:t>
      </w:r>
      <w:r w:rsidR="00555227">
        <w:rPr>
          <w:rFonts w:ascii="Arial" w:eastAsiaTheme="minorEastAsia" w:hAnsi="Arial" w:cs="Arial"/>
          <w:sz w:val="18"/>
          <w:szCs w:val="18"/>
        </w:rPr>
        <w:t>two</w:t>
      </w:r>
      <w:r w:rsidRPr="00A52740">
        <w:rPr>
          <w:rFonts w:ascii="Arial" w:eastAsiaTheme="minorEastAsia" w:hAnsi="Arial" w:cs="Arial"/>
          <w:sz w:val="18"/>
          <w:szCs w:val="18"/>
        </w:rPr>
        <w:t xml:space="preserve"> hours per week (level 1) </w:t>
      </w:r>
      <w:r w:rsidR="00555227">
        <w:rPr>
          <w:rFonts w:ascii="Arial" w:eastAsiaTheme="minorEastAsia" w:hAnsi="Arial" w:cs="Arial"/>
          <w:sz w:val="18"/>
          <w:szCs w:val="18"/>
        </w:rPr>
        <w:t>four</w:t>
      </w:r>
      <w:r w:rsidR="00555227" w:rsidRPr="00A52740">
        <w:rPr>
          <w:rFonts w:ascii="Arial" w:eastAsiaTheme="minorEastAsia" w:hAnsi="Arial" w:cs="Arial"/>
          <w:sz w:val="18"/>
          <w:szCs w:val="18"/>
        </w:rPr>
        <w:t xml:space="preserve"> hours per week (levels </w:t>
      </w:r>
      <w:r w:rsidR="00555227">
        <w:rPr>
          <w:rFonts w:ascii="Arial" w:eastAsiaTheme="minorEastAsia" w:hAnsi="Arial" w:cs="Arial"/>
          <w:sz w:val="18"/>
          <w:szCs w:val="18"/>
        </w:rPr>
        <w:t>2 &amp; 3</w:t>
      </w:r>
      <w:r w:rsidR="00555227" w:rsidRPr="00A52740">
        <w:rPr>
          <w:rFonts w:ascii="Arial" w:eastAsiaTheme="minorEastAsia" w:hAnsi="Arial" w:cs="Arial"/>
          <w:sz w:val="18"/>
          <w:szCs w:val="18"/>
        </w:rPr>
        <w:t xml:space="preserve">) </w:t>
      </w:r>
      <w:r w:rsidRPr="00A52740">
        <w:rPr>
          <w:rFonts w:ascii="Arial" w:eastAsiaTheme="minorEastAsia" w:hAnsi="Arial" w:cs="Arial"/>
          <w:sz w:val="18"/>
          <w:szCs w:val="18"/>
        </w:rPr>
        <w:t>six hours per week (levels 4</w:t>
      </w:r>
      <w:r w:rsidR="00555227">
        <w:rPr>
          <w:rFonts w:ascii="Arial" w:eastAsiaTheme="minorEastAsia" w:hAnsi="Arial" w:cs="Arial"/>
          <w:sz w:val="18"/>
          <w:szCs w:val="18"/>
        </w:rPr>
        <w:t>, 5 &amp; 6</w:t>
      </w:r>
      <w:r w:rsidRPr="00A52740">
        <w:rPr>
          <w:rFonts w:ascii="Arial" w:eastAsiaTheme="minorEastAsia" w:hAnsi="Arial" w:cs="Arial"/>
          <w:sz w:val="18"/>
          <w:szCs w:val="18"/>
        </w:rPr>
        <w:t xml:space="preserve">) across any gymnastic discipline.    </w:t>
      </w:r>
    </w:p>
    <w:p w14:paraId="69A314FB" w14:textId="77777777" w:rsidR="00282266" w:rsidRPr="00CA3A1C" w:rsidRDefault="00282266" w:rsidP="00282266">
      <w:pPr>
        <w:spacing w:before="120" w:after="120"/>
        <w:rPr>
          <w:rFonts w:ascii="Arial" w:eastAsiaTheme="minorEastAsia" w:hAnsi="Arial" w:cs="Arial"/>
          <w:b/>
          <w:sz w:val="24"/>
          <w:szCs w:val="24"/>
        </w:rPr>
      </w:pPr>
      <w:r w:rsidRPr="00CA3A1C">
        <w:rPr>
          <w:rFonts w:ascii="Arial" w:eastAsiaTheme="minorEastAsia" w:hAnsi="Arial" w:cs="Arial"/>
          <w:b/>
          <w:sz w:val="24"/>
          <w:szCs w:val="24"/>
        </w:rPr>
        <w:t>Signature:</w:t>
      </w:r>
    </w:p>
    <w:p w14:paraId="3068D852" w14:textId="77777777" w:rsidR="00282266" w:rsidRDefault="00282266" w:rsidP="00282266">
      <w:pPr>
        <w:spacing w:before="120" w:after="120"/>
        <w:rPr>
          <w:rFonts w:ascii="Arial" w:hAnsi="Arial" w:cs="Arial"/>
          <w:sz w:val="18"/>
          <w:szCs w:val="18"/>
        </w:rPr>
      </w:pPr>
    </w:p>
    <w:p w14:paraId="413F9449" w14:textId="77777777" w:rsidR="00282266" w:rsidRDefault="00282266" w:rsidP="00282266">
      <w:pPr>
        <w:spacing w:before="120" w:after="120"/>
        <w:rPr>
          <w:rFonts w:ascii="Arial" w:hAnsi="Arial" w:cs="Arial"/>
          <w:sz w:val="18"/>
          <w:szCs w:val="18"/>
        </w:rPr>
      </w:pPr>
    </w:p>
    <w:p w14:paraId="4BDBF18C" w14:textId="71E52EEB" w:rsidR="00555227" w:rsidRPr="00327073" w:rsidRDefault="00555227" w:rsidP="00327073">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When complete, the entry form should be sent by e-mail in “Word or Excel” format only (Handwritten entries will not be accepted) </w:t>
      </w:r>
    </w:p>
    <w:p w14:paraId="4FCE6D89" w14:textId="1761D4E9" w:rsidR="00555227" w:rsidRPr="00A52740" w:rsidRDefault="00555227"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E-mai</w:t>
      </w:r>
      <w:r w:rsidR="009E1CD1">
        <w:rPr>
          <w:rFonts w:ascii="Arial" w:eastAsiaTheme="minorEastAsia" w:hAnsi="Arial" w:cs="Arial"/>
          <w:sz w:val="18"/>
          <w:szCs w:val="18"/>
        </w:rPr>
        <w:t>l</w:t>
      </w:r>
      <w:r w:rsidRPr="00A52740">
        <w:rPr>
          <w:rFonts w:ascii="Arial" w:eastAsiaTheme="minorEastAsia" w:hAnsi="Arial" w:cs="Arial"/>
          <w:sz w:val="18"/>
          <w:szCs w:val="18"/>
        </w:rPr>
        <w:t>:</w:t>
      </w:r>
      <w:r>
        <w:rPr>
          <w:rFonts w:ascii="Arial" w:eastAsiaTheme="minorEastAsia" w:hAnsi="Arial" w:cs="Arial"/>
          <w:sz w:val="18"/>
          <w:szCs w:val="18"/>
        </w:rPr>
        <w:tab/>
      </w:r>
      <w:r>
        <w:rPr>
          <w:rFonts w:ascii="Arial" w:eastAsiaTheme="minorEastAsia" w:hAnsi="Arial" w:cs="Arial"/>
          <w:sz w:val="18"/>
          <w:szCs w:val="18"/>
        </w:rPr>
        <w:tab/>
      </w:r>
      <w:r w:rsidR="00DD1473">
        <w:rPr>
          <w:rFonts w:ascii="Arial" w:eastAsiaTheme="minorEastAsia" w:hAnsi="Arial" w:cs="Arial"/>
          <w:b/>
          <w:sz w:val="18"/>
          <w:szCs w:val="18"/>
        </w:rPr>
        <w:t>admin@saadigymnastics.co.uk</w:t>
      </w:r>
    </w:p>
    <w:p w14:paraId="3D4D0D44" w14:textId="6581DA6F" w:rsidR="00555227" w:rsidRPr="00CA3A1C" w:rsidRDefault="00555227"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Telephone:</w:t>
      </w:r>
      <w:r>
        <w:rPr>
          <w:rFonts w:ascii="Arial" w:eastAsiaTheme="minorEastAsia" w:hAnsi="Arial" w:cs="Arial"/>
          <w:sz w:val="18"/>
          <w:szCs w:val="18"/>
        </w:rPr>
        <w:tab/>
      </w:r>
      <w:r>
        <w:rPr>
          <w:rFonts w:ascii="Arial" w:eastAsiaTheme="minorEastAsia" w:hAnsi="Arial" w:cs="Arial"/>
          <w:b/>
          <w:sz w:val="18"/>
          <w:szCs w:val="18"/>
        </w:rPr>
        <w:t>0</w:t>
      </w:r>
      <w:r w:rsidR="00DD1473">
        <w:rPr>
          <w:rFonts w:ascii="Arial" w:eastAsiaTheme="minorEastAsia" w:hAnsi="Arial" w:cs="Arial"/>
          <w:b/>
          <w:sz w:val="18"/>
          <w:szCs w:val="18"/>
        </w:rPr>
        <w:t xml:space="preserve">1582 </w:t>
      </w:r>
      <w:r w:rsidR="002A6903">
        <w:rPr>
          <w:rFonts w:ascii="Arial" w:eastAsiaTheme="minorEastAsia" w:hAnsi="Arial" w:cs="Arial"/>
          <w:b/>
          <w:sz w:val="18"/>
          <w:szCs w:val="18"/>
        </w:rPr>
        <w:t>794931</w:t>
      </w:r>
    </w:p>
    <w:p w14:paraId="5002C424" w14:textId="0267986E" w:rsidR="00555227" w:rsidRPr="00A52740" w:rsidRDefault="00327073" w:rsidP="00555227">
      <w:pPr>
        <w:spacing w:before="120" w:after="120"/>
        <w:ind w:firstLine="720"/>
        <w:rPr>
          <w:rFonts w:ascii="Arial" w:eastAsiaTheme="minorEastAsia" w:hAnsi="Arial" w:cs="Arial"/>
          <w:sz w:val="18"/>
          <w:szCs w:val="18"/>
        </w:rPr>
      </w:pPr>
      <w:r>
        <w:rPr>
          <w:rFonts w:ascii="Arial" w:eastAsiaTheme="minorEastAsia" w:hAnsi="Arial" w:cs="Arial"/>
          <w:sz w:val="18"/>
          <w:szCs w:val="18"/>
        </w:rPr>
        <w:t xml:space="preserve">Payment should be made </w:t>
      </w:r>
      <w:r w:rsidR="00555227" w:rsidRPr="00A52740">
        <w:rPr>
          <w:rFonts w:ascii="Arial" w:eastAsiaTheme="minorEastAsia" w:hAnsi="Arial" w:cs="Arial"/>
          <w:sz w:val="18"/>
          <w:szCs w:val="18"/>
        </w:rPr>
        <w:t xml:space="preserve">by BACS:  </w:t>
      </w:r>
    </w:p>
    <w:p w14:paraId="152B7C23" w14:textId="190C05D5"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Name: </w:t>
      </w:r>
      <w:r>
        <w:rPr>
          <w:rFonts w:ascii="Arial" w:eastAsiaTheme="minorEastAsia" w:hAnsi="Arial" w:cs="Arial"/>
          <w:sz w:val="18"/>
          <w:szCs w:val="18"/>
        </w:rPr>
        <w:tab/>
      </w:r>
      <w:r>
        <w:rPr>
          <w:rFonts w:ascii="Arial" w:eastAsiaTheme="minorEastAsia" w:hAnsi="Arial" w:cs="Arial"/>
          <w:sz w:val="18"/>
          <w:szCs w:val="18"/>
        </w:rPr>
        <w:tab/>
      </w:r>
      <w:r w:rsidR="002A6903">
        <w:rPr>
          <w:rFonts w:ascii="Arial" w:hAnsi="Arial" w:cs="Arial"/>
          <w:b/>
          <w:sz w:val="18"/>
          <w:szCs w:val="18"/>
        </w:rPr>
        <w:t>HERTS</w:t>
      </w:r>
      <w:r w:rsidRPr="00CA3A1C">
        <w:rPr>
          <w:rFonts w:ascii="Arial" w:hAnsi="Arial" w:cs="Arial"/>
          <w:b/>
          <w:sz w:val="18"/>
          <w:szCs w:val="18"/>
        </w:rPr>
        <w:t xml:space="preserve"> GYMNASTICS ASSOCIATION</w:t>
      </w:r>
    </w:p>
    <w:p w14:paraId="40460323" w14:textId="1C61300B"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Sort Code: </w:t>
      </w:r>
      <w:r>
        <w:rPr>
          <w:rFonts w:ascii="Arial" w:eastAsiaTheme="minorEastAsia" w:hAnsi="Arial" w:cs="Arial"/>
          <w:sz w:val="18"/>
          <w:szCs w:val="18"/>
        </w:rPr>
        <w:tab/>
      </w:r>
      <w:r w:rsidR="00754CF3" w:rsidRPr="00D6178A">
        <w:rPr>
          <w:rFonts w:ascii="Arial" w:eastAsiaTheme="minorEastAsia" w:hAnsi="Arial" w:cs="Arial"/>
          <w:b/>
          <w:bCs/>
          <w:sz w:val="18"/>
          <w:szCs w:val="18"/>
        </w:rPr>
        <w:t>40-37-19</w:t>
      </w:r>
    </w:p>
    <w:p w14:paraId="58F326F0" w14:textId="2BD3943A"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Account: </w:t>
      </w:r>
      <w:r>
        <w:rPr>
          <w:rFonts w:ascii="Arial" w:eastAsiaTheme="minorEastAsia" w:hAnsi="Arial" w:cs="Arial"/>
          <w:sz w:val="18"/>
          <w:szCs w:val="18"/>
        </w:rPr>
        <w:tab/>
      </w:r>
      <w:r w:rsidR="00D6178A" w:rsidRPr="00D6178A">
        <w:rPr>
          <w:rFonts w:ascii="Arial" w:eastAsiaTheme="minorEastAsia" w:hAnsi="Arial" w:cs="Arial"/>
          <w:b/>
          <w:bCs/>
          <w:sz w:val="18"/>
          <w:szCs w:val="18"/>
        </w:rPr>
        <w:t>81025163</w:t>
      </w:r>
    </w:p>
    <w:p w14:paraId="03299B22" w14:textId="64ED3113" w:rsidR="00555227" w:rsidRPr="00A52740" w:rsidRDefault="00555227" w:rsidP="00555227">
      <w:pPr>
        <w:spacing w:before="120" w:after="120"/>
        <w:ind w:firstLine="720"/>
        <w:rPr>
          <w:rFonts w:ascii="Arial" w:eastAsiaTheme="minorEastAsia" w:hAnsi="Arial" w:cs="Arial"/>
          <w:sz w:val="18"/>
          <w:szCs w:val="18"/>
        </w:rPr>
      </w:pPr>
      <w:r w:rsidRPr="00A52740">
        <w:rPr>
          <w:rFonts w:ascii="Arial" w:eastAsiaTheme="minorEastAsia" w:hAnsi="Arial" w:cs="Arial"/>
          <w:sz w:val="18"/>
          <w:szCs w:val="18"/>
        </w:rPr>
        <w:t xml:space="preserve">Reference: </w:t>
      </w:r>
      <w:r>
        <w:rPr>
          <w:rFonts w:ascii="Arial" w:eastAsiaTheme="minorEastAsia" w:hAnsi="Arial" w:cs="Arial"/>
          <w:sz w:val="18"/>
          <w:szCs w:val="18"/>
        </w:rPr>
        <w:tab/>
      </w:r>
      <w:r w:rsidR="00F47045">
        <w:rPr>
          <w:rFonts w:ascii="Arial" w:eastAsiaTheme="minorEastAsia" w:hAnsi="Arial" w:cs="Arial"/>
          <w:b/>
          <w:sz w:val="18"/>
          <w:szCs w:val="18"/>
        </w:rPr>
        <w:t>H</w:t>
      </w:r>
      <w:r>
        <w:rPr>
          <w:rFonts w:ascii="Arial" w:eastAsiaTheme="minorEastAsia" w:hAnsi="Arial" w:cs="Arial"/>
          <w:b/>
          <w:sz w:val="18"/>
          <w:szCs w:val="18"/>
        </w:rPr>
        <w:t>GA GG L</w:t>
      </w:r>
      <w:r w:rsidR="00782D6B">
        <w:rPr>
          <w:rFonts w:ascii="Arial" w:eastAsiaTheme="minorEastAsia" w:hAnsi="Arial" w:cs="Arial"/>
          <w:b/>
          <w:sz w:val="18"/>
          <w:szCs w:val="18"/>
        </w:rPr>
        <w:t>4</w:t>
      </w:r>
    </w:p>
    <w:p w14:paraId="6E3127F0" w14:textId="77777777" w:rsidR="00555227" w:rsidRPr="00A52740" w:rsidRDefault="00555227" w:rsidP="00555227">
      <w:pPr>
        <w:spacing w:before="120" w:after="120"/>
        <w:rPr>
          <w:rFonts w:ascii="Arial" w:hAnsi="Arial" w:cs="Arial"/>
          <w:sz w:val="18"/>
          <w:szCs w:val="18"/>
        </w:rPr>
      </w:pPr>
    </w:p>
    <w:p w14:paraId="6ED6120E"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Please note that the entry form may be sent by e-mail but will not be accepted until payment is received.</w:t>
      </w:r>
    </w:p>
    <w:p w14:paraId="257F9B33" w14:textId="49B2CFF1" w:rsidR="00555227" w:rsidRPr="009E6BAF" w:rsidRDefault="00555227" w:rsidP="00555227">
      <w:pPr>
        <w:spacing w:before="120" w:after="120"/>
        <w:rPr>
          <w:rFonts w:ascii="Arial" w:eastAsiaTheme="minorEastAsia" w:hAnsi="Arial" w:cs="Arial"/>
          <w:b/>
          <w:sz w:val="18"/>
          <w:szCs w:val="18"/>
        </w:rPr>
      </w:pPr>
      <w:r>
        <w:rPr>
          <w:rFonts w:ascii="Arial" w:eastAsiaTheme="minorEastAsia" w:hAnsi="Arial" w:cs="Arial"/>
          <w:b/>
          <w:sz w:val="18"/>
          <w:szCs w:val="18"/>
        </w:rPr>
        <w:t>Entry fee enclosed …. @ £</w:t>
      </w:r>
      <w:r w:rsidR="00991B1D">
        <w:rPr>
          <w:rFonts w:ascii="Arial" w:eastAsiaTheme="minorEastAsia" w:hAnsi="Arial" w:cs="Arial"/>
          <w:b/>
          <w:sz w:val="18"/>
          <w:szCs w:val="18"/>
        </w:rPr>
        <w:t>5.00 per piece.</w:t>
      </w:r>
    </w:p>
    <w:p w14:paraId="2B71AD99" w14:textId="77777777" w:rsidR="00555227" w:rsidRPr="00A52740"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There will be no refund for withdrawals</w:t>
      </w:r>
    </w:p>
    <w:p w14:paraId="431D97A8" w14:textId="77777777" w:rsidR="00555227" w:rsidRDefault="00555227" w:rsidP="00555227">
      <w:pPr>
        <w:spacing w:before="120" w:after="120"/>
        <w:rPr>
          <w:rFonts w:ascii="Arial" w:eastAsiaTheme="minorEastAsia" w:hAnsi="Arial" w:cs="Arial"/>
          <w:sz w:val="18"/>
          <w:szCs w:val="18"/>
        </w:rPr>
      </w:pPr>
      <w:r w:rsidRPr="00A52740">
        <w:rPr>
          <w:rFonts w:ascii="Arial" w:eastAsiaTheme="minorEastAsia" w:hAnsi="Arial" w:cs="Arial"/>
          <w:sz w:val="18"/>
          <w:szCs w:val="18"/>
        </w:rPr>
        <w:t xml:space="preserve">All parts of the form must be complete; an incorrect or incomplete form will not be accepted.  </w:t>
      </w:r>
    </w:p>
    <w:p w14:paraId="288DE43E" w14:textId="614FD009" w:rsidR="002A2A8D" w:rsidRPr="00282266" w:rsidRDefault="00555227" w:rsidP="00555227">
      <w:r w:rsidRPr="00A52740">
        <w:rPr>
          <w:rFonts w:ascii="Arial" w:eastAsiaTheme="minorEastAsia" w:hAnsi="Arial" w:cs="Arial"/>
          <w:sz w:val="18"/>
          <w:szCs w:val="18"/>
        </w:rPr>
        <w:t>Entry Fee and form must be received by closing date or late entry fee will be applied</w:t>
      </w:r>
      <w:r w:rsidR="00282266" w:rsidRPr="00A52740">
        <w:rPr>
          <w:rFonts w:ascii="Arial" w:eastAsiaTheme="minorEastAsia" w:hAnsi="Arial" w:cs="Arial"/>
          <w:sz w:val="18"/>
          <w:szCs w:val="18"/>
        </w:rPr>
        <w:t xml:space="preserve">    </w:t>
      </w:r>
    </w:p>
    <w:p w14:paraId="6E9ECBF3" w14:textId="0B11DE0E" w:rsidR="002A2A8D" w:rsidRPr="00D7393C" w:rsidRDefault="002A2A8D" w:rsidP="00282266">
      <w:pPr>
        <w:rPr>
          <w:rFonts w:ascii="Arial" w:hAnsi="Arial" w:cs="Arial"/>
          <w:b/>
          <w:sz w:val="18"/>
          <w:szCs w:val="18"/>
        </w:rPr>
      </w:pPr>
      <w:r w:rsidRPr="00D7393C">
        <w:rPr>
          <w:rFonts w:ascii="Arial" w:hAnsi="Arial" w:cs="Arial"/>
          <w:b/>
          <w:sz w:val="18"/>
          <w:szCs w:val="18"/>
        </w:rPr>
        <w:t xml:space="preserve">Please note this is </w:t>
      </w:r>
      <w:r w:rsidR="00AE16F7" w:rsidRPr="00D7393C">
        <w:rPr>
          <w:rFonts w:ascii="Arial" w:hAnsi="Arial" w:cs="Arial"/>
          <w:b/>
          <w:sz w:val="18"/>
          <w:szCs w:val="18"/>
        </w:rPr>
        <w:t>qualifying</w:t>
      </w:r>
      <w:r w:rsidRPr="00D7393C">
        <w:rPr>
          <w:rFonts w:ascii="Arial" w:hAnsi="Arial" w:cs="Arial"/>
          <w:b/>
          <w:sz w:val="18"/>
          <w:szCs w:val="18"/>
        </w:rPr>
        <w:t xml:space="preserve"> event for the ECGA Regional Final and gymnastics that qualify are expected to go </w:t>
      </w:r>
      <w:r w:rsidR="00AE16F7" w:rsidRPr="00D7393C">
        <w:rPr>
          <w:rFonts w:ascii="Arial" w:hAnsi="Arial" w:cs="Arial"/>
          <w:b/>
          <w:sz w:val="18"/>
          <w:szCs w:val="18"/>
        </w:rPr>
        <w:t>forward</w:t>
      </w:r>
      <w:r w:rsidRPr="00D7393C">
        <w:rPr>
          <w:rFonts w:ascii="Arial" w:hAnsi="Arial" w:cs="Arial"/>
          <w:b/>
          <w:sz w:val="18"/>
          <w:szCs w:val="18"/>
        </w:rPr>
        <w:t xml:space="preserve"> to the regional final to be held at:</w:t>
      </w:r>
    </w:p>
    <w:p w14:paraId="5D031087" w14:textId="01699DD1" w:rsidR="002A2A8D" w:rsidRPr="00282266" w:rsidRDefault="002A2A8D" w:rsidP="00282266">
      <w:pPr>
        <w:ind w:left="2160"/>
        <w:rPr>
          <w:rFonts w:ascii="Arial" w:hAnsi="Arial" w:cs="Arial"/>
          <w:sz w:val="18"/>
          <w:szCs w:val="18"/>
        </w:rPr>
      </w:pPr>
      <w:r w:rsidRPr="00282266">
        <w:rPr>
          <w:rFonts w:ascii="Arial" w:hAnsi="Arial" w:cs="Arial"/>
          <w:sz w:val="18"/>
          <w:szCs w:val="18"/>
        </w:rPr>
        <w:t xml:space="preserve">Pipers Vale Gymnastic Club, </w:t>
      </w:r>
      <w:r w:rsidR="00282266">
        <w:rPr>
          <w:rFonts w:ascii="Arial" w:hAnsi="Arial" w:cs="Arial"/>
          <w:sz w:val="18"/>
          <w:szCs w:val="18"/>
        </w:rPr>
        <w:br/>
      </w:r>
      <w:r w:rsidRPr="00282266">
        <w:rPr>
          <w:rFonts w:ascii="Arial" w:hAnsi="Arial" w:cs="Arial"/>
          <w:sz w:val="18"/>
          <w:szCs w:val="18"/>
        </w:rPr>
        <w:t xml:space="preserve">7 Brazier's Wood Road, </w:t>
      </w:r>
      <w:r w:rsidR="00282266">
        <w:rPr>
          <w:rFonts w:ascii="Arial" w:hAnsi="Arial" w:cs="Arial"/>
          <w:sz w:val="18"/>
          <w:szCs w:val="18"/>
        </w:rPr>
        <w:br/>
      </w:r>
      <w:r w:rsidRPr="00282266">
        <w:rPr>
          <w:rFonts w:ascii="Arial" w:hAnsi="Arial" w:cs="Arial"/>
          <w:sz w:val="18"/>
          <w:szCs w:val="18"/>
        </w:rPr>
        <w:t xml:space="preserve">Ipswich, IP3 0SP, </w:t>
      </w:r>
      <w:r w:rsidR="00282266">
        <w:rPr>
          <w:rFonts w:ascii="Arial" w:hAnsi="Arial" w:cs="Arial"/>
          <w:sz w:val="18"/>
          <w:szCs w:val="18"/>
        </w:rPr>
        <w:br/>
      </w:r>
      <w:r w:rsidRPr="00282266">
        <w:rPr>
          <w:rFonts w:ascii="Arial" w:hAnsi="Arial" w:cs="Arial"/>
          <w:sz w:val="18"/>
          <w:szCs w:val="18"/>
        </w:rPr>
        <w:t>England</w:t>
      </w:r>
    </w:p>
    <w:p w14:paraId="599DF092" w14:textId="3D4D3A75" w:rsidR="00282266" w:rsidRPr="00282266" w:rsidRDefault="00F21849" w:rsidP="00282266">
      <w:pPr>
        <w:ind w:left="720" w:firstLine="720"/>
      </w:pPr>
      <w:proofErr w:type="gramStart"/>
      <w:r w:rsidRPr="00D7393C">
        <w:rPr>
          <w:rFonts w:ascii="Arial" w:hAnsi="Arial" w:cs="Arial"/>
          <w:b/>
          <w:color w:val="000000" w:themeColor="text1"/>
          <w:sz w:val="18"/>
          <w:szCs w:val="18"/>
        </w:rPr>
        <w:t>On :</w:t>
      </w:r>
      <w:proofErr w:type="gramEnd"/>
      <w:r w:rsidRPr="00282266">
        <w:rPr>
          <w:rFonts w:ascii="Arial" w:hAnsi="Arial" w:cs="Arial"/>
          <w:sz w:val="18"/>
          <w:szCs w:val="18"/>
        </w:rPr>
        <w:t xml:space="preserve"> </w:t>
      </w:r>
      <w:r w:rsidR="00D7393C">
        <w:rPr>
          <w:rFonts w:ascii="Arial" w:hAnsi="Arial" w:cs="Arial"/>
          <w:sz w:val="18"/>
          <w:szCs w:val="18"/>
        </w:rPr>
        <w:tab/>
      </w:r>
      <w:r w:rsidR="00782D6B">
        <w:rPr>
          <w:rFonts w:ascii="Arial" w:hAnsi="Arial" w:cs="Arial"/>
          <w:b/>
          <w:bCs/>
          <w:sz w:val="18"/>
          <w:szCs w:val="18"/>
        </w:rPr>
        <w:t>17/07</w:t>
      </w:r>
      <w:r w:rsidRPr="00555227">
        <w:rPr>
          <w:rFonts w:ascii="Arial" w:hAnsi="Arial" w:cs="Arial"/>
          <w:b/>
          <w:bCs/>
          <w:sz w:val="18"/>
          <w:szCs w:val="18"/>
        </w:rPr>
        <w:t>/20</w:t>
      </w:r>
      <w:r w:rsidR="009C29FD">
        <w:rPr>
          <w:rFonts w:ascii="Arial" w:hAnsi="Arial" w:cs="Arial"/>
          <w:b/>
          <w:bCs/>
          <w:sz w:val="18"/>
          <w:szCs w:val="18"/>
        </w:rPr>
        <w:t>2</w:t>
      </w:r>
      <w:r w:rsidR="00527974">
        <w:rPr>
          <w:rFonts w:ascii="Arial" w:hAnsi="Arial" w:cs="Arial"/>
          <w:b/>
          <w:bCs/>
          <w:sz w:val="18"/>
          <w:szCs w:val="18"/>
        </w:rPr>
        <w:t>2</w:t>
      </w:r>
    </w:p>
    <w:p w14:paraId="0612C817" w14:textId="5D9CCE88" w:rsidR="00F21849" w:rsidRPr="00282266" w:rsidRDefault="00F21849" w:rsidP="00282266">
      <w:r w:rsidRPr="00282266">
        <w:t xml:space="preserve">.                                                                                 </w:t>
      </w:r>
    </w:p>
    <w:p w14:paraId="2F0CA26C" w14:textId="37A1E528" w:rsidR="0083645C" w:rsidRPr="0083645C" w:rsidRDefault="0083645C" w:rsidP="0083645C">
      <w:pPr>
        <w:jc w:val="center"/>
      </w:pPr>
      <w:r>
        <w:br w:type="page"/>
      </w:r>
      <w:r w:rsidRPr="002C19E7">
        <w:rPr>
          <w:rFonts w:cs="Calibri"/>
          <w:b/>
          <w:color w:val="FF0000"/>
          <w:sz w:val="40"/>
          <w:szCs w:val="40"/>
        </w:rPr>
        <w:lastRenderedPageBreak/>
        <w:t xml:space="preserve">Special </w:t>
      </w:r>
      <w:r>
        <w:rPr>
          <w:rFonts w:cs="Calibri"/>
          <w:b/>
          <w:color w:val="FF0000"/>
          <w:sz w:val="40"/>
          <w:szCs w:val="40"/>
        </w:rPr>
        <w:t>C</w:t>
      </w:r>
      <w:r w:rsidRPr="002C19E7">
        <w:rPr>
          <w:rFonts w:cs="Calibri"/>
          <w:b/>
          <w:color w:val="FF0000"/>
          <w:sz w:val="40"/>
          <w:szCs w:val="40"/>
        </w:rPr>
        <w:t>ircumstances 2022</w:t>
      </w:r>
    </w:p>
    <w:p w14:paraId="12BFDBBC" w14:textId="77777777" w:rsidR="0083645C" w:rsidRPr="0083645C" w:rsidRDefault="0083645C" w:rsidP="0083645C">
      <w:pPr>
        <w:pStyle w:val="BodyTextIndent2"/>
        <w:tabs>
          <w:tab w:val="left" w:pos="1701"/>
          <w:tab w:val="left" w:pos="6521"/>
        </w:tabs>
        <w:ind w:left="0" w:firstLine="0"/>
        <w:jc w:val="both"/>
        <w:rPr>
          <w:rFonts w:ascii="Calibri" w:hAnsi="Calibri" w:cs="Calibri"/>
          <w:color w:val="000000" w:themeColor="text1"/>
          <w:sz w:val="20"/>
        </w:rPr>
      </w:pPr>
      <w:r w:rsidRPr="0083645C">
        <w:rPr>
          <w:rFonts w:ascii="Calibri" w:hAnsi="Calibri" w:cs="Calibri"/>
          <w:color w:val="000000" w:themeColor="text1"/>
          <w:sz w:val="20"/>
        </w:rPr>
        <w:t>Owing to the disruption of COVID-19 we must compile with venue, regional and other guidelines.</w:t>
      </w:r>
    </w:p>
    <w:p w14:paraId="655D6E3F" w14:textId="77777777" w:rsidR="0083645C" w:rsidRPr="0083645C" w:rsidRDefault="0083645C" w:rsidP="0083645C">
      <w:pPr>
        <w:pStyle w:val="BodyTextIndent2"/>
        <w:tabs>
          <w:tab w:val="left" w:pos="1701"/>
          <w:tab w:val="left" w:pos="6521"/>
        </w:tabs>
        <w:ind w:left="0" w:firstLine="0"/>
        <w:jc w:val="both"/>
        <w:rPr>
          <w:rFonts w:ascii="Calibri" w:hAnsi="Calibri" w:cs="Calibri"/>
          <w:color w:val="000000" w:themeColor="text1"/>
          <w:sz w:val="20"/>
        </w:rPr>
      </w:pPr>
    </w:p>
    <w:p w14:paraId="4C5B5482" w14:textId="77777777" w:rsidR="0083645C" w:rsidRPr="0083645C" w:rsidRDefault="0083645C" w:rsidP="0083645C">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There is a limit of one spectator per gymnast. Spectator entry fees are inclusive of the gymnast entry fee to avoid cash handling by the venue. No cash will be taken at the door.</w:t>
      </w:r>
    </w:p>
    <w:p w14:paraId="66C5CF19" w14:textId="77777777" w:rsidR="0083645C" w:rsidRPr="0083645C" w:rsidRDefault="0083645C" w:rsidP="0083645C">
      <w:pPr>
        <w:pStyle w:val="BodyTextIndent2"/>
        <w:numPr>
          <w:ilvl w:val="0"/>
          <w:numId w:val="3"/>
        </w:numPr>
        <w:tabs>
          <w:tab w:val="left" w:pos="1701"/>
          <w:tab w:val="left" w:pos="6521"/>
        </w:tabs>
        <w:rPr>
          <w:rFonts w:ascii="Calibri" w:hAnsi="Calibri" w:cs="Calibri"/>
          <w:color w:val="000000" w:themeColor="text1"/>
          <w:sz w:val="20"/>
        </w:rPr>
      </w:pPr>
      <w:r w:rsidRPr="0083645C">
        <w:rPr>
          <w:rFonts w:ascii="Calibri" w:hAnsi="Calibri" w:cs="Calibri"/>
          <w:color w:val="000000" w:themeColor="text1"/>
          <w:sz w:val="20"/>
        </w:rPr>
        <w:t xml:space="preserve">If a coach, </w:t>
      </w:r>
      <w:proofErr w:type="gramStart"/>
      <w:r w:rsidRPr="0083645C">
        <w:rPr>
          <w:rFonts w:ascii="Calibri" w:hAnsi="Calibri" w:cs="Calibri"/>
          <w:color w:val="000000" w:themeColor="text1"/>
          <w:sz w:val="20"/>
        </w:rPr>
        <w:t>judge</w:t>
      </w:r>
      <w:proofErr w:type="gramEnd"/>
      <w:r w:rsidRPr="0083645C">
        <w:rPr>
          <w:rFonts w:ascii="Calibri" w:hAnsi="Calibri" w:cs="Calibri"/>
          <w:color w:val="000000" w:themeColor="text1"/>
          <w:sz w:val="20"/>
        </w:rPr>
        <w:t xml:space="preserve"> or official is unable to attend the event due to COVID related rules then a suitable substitute from the club or any other club will be allowed but must inform the competition organiser ASAP.</w:t>
      </w:r>
    </w:p>
    <w:p w14:paraId="4DA6E40C" w14:textId="77777777" w:rsidR="0083645C" w:rsidRPr="0083645C" w:rsidRDefault="0083645C" w:rsidP="0083645C">
      <w:pPr>
        <w:spacing w:after="0" w:line="240" w:lineRule="auto"/>
        <w:rPr>
          <w:rFonts w:cs="Calibri"/>
          <w:color w:val="000000" w:themeColor="text1"/>
          <w:sz w:val="20"/>
          <w:szCs w:val="20"/>
        </w:rPr>
      </w:pPr>
    </w:p>
    <w:p w14:paraId="168784C4"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The following are venue requirements:</w:t>
      </w:r>
    </w:p>
    <w:p w14:paraId="67FD15F6" w14:textId="77777777" w:rsidR="0083645C" w:rsidRPr="0083645C" w:rsidRDefault="0083645C" w:rsidP="0083645C">
      <w:pPr>
        <w:spacing w:after="0" w:line="240" w:lineRule="auto"/>
        <w:ind w:left="720" w:hanging="360"/>
        <w:rPr>
          <w:rFonts w:cs="Calibri"/>
          <w:color w:val="000000" w:themeColor="text1"/>
          <w:sz w:val="20"/>
          <w:szCs w:val="20"/>
        </w:rPr>
      </w:pPr>
    </w:p>
    <w:p w14:paraId="7340787F"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The main things you need to be aware of are:</w:t>
      </w:r>
    </w:p>
    <w:p w14:paraId="0B5BA331"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the number of children per round to 60.</w:t>
      </w:r>
    </w:p>
    <w:p w14:paraId="55903670"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We are limiting spectators to 1 per gymnast, they can only watch the round that their child is competing in. </w:t>
      </w:r>
    </w:p>
    <w:p w14:paraId="188543E7" w14:textId="49842152"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r>
      <w:r w:rsidR="00221704">
        <w:rPr>
          <w:rFonts w:cs="Calibri"/>
          <w:color w:val="000000" w:themeColor="text1"/>
          <w:sz w:val="20"/>
          <w:szCs w:val="20"/>
        </w:rPr>
        <w:t xml:space="preserve">HGA </w:t>
      </w:r>
      <w:r w:rsidR="00F33A56">
        <w:rPr>
          <w:rFonts w:cs="Calibri"/>
          <w:color w:val="000000" w:themeColor="text1"/>
          <w:sz w:val="20"/>
          <w:szCs w:val="20"/>
        </w:rPr>
        <w:t xml:space="preserve">GGTC </w:t>
      </w:r>
      <w:r w:rsidRPr="0083645C">
        <w:rPr>
          <w:rFonts w:cs="Calibri"/>
          <w:color w:val="000000" w:themeColor="text1"/>
          <w:sz w:val="20"/>
          <w:szCs w:val="20"/>
        </w:rPr>
        <w:t>will register the gymnasts when they enter</w:t>
      </w:r>
      <w:r w:rsidR="00221704">
        <w:rPr>
          <w:rFonts w:cs="Calibri"/>
          <w:color w:val="000000" w:themeColor="text1"/>
          <w:sz w:val="20"/>
          <w:szCs w:val="20"/>
        </w:rPr>
        <w:t>.</w:t>
      </w:r>
    </w:p>
    <w:p w14:paraId="21317EF4" w14:textId="37117725" w:rsidR="0083645C" w:rsidRPr="0083645C" w:rsidRDefault="0083645C" w:rsidP="00221704">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and Spectators will not be allowed entry before the previous round has finished.  </w:t>
      </w:r>
    </w:p>
    <w:p w14:paraId="02E00F5E"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Score sheets will be issued digitally to clubs and will not be available on the day</w:t>
      </w:r>
    </w:p>
    <w:p w14:paraId="68BA2984" w14:textId="77777777" w:rsidR="0083645C" w:rsidRPr="0083645C" w:rsidRDefault="0083645C" w:rsidP="0083645C">
      <w:pPr>
        <w:spacing w:after="0" w:line="240" w:lineRule="auto"/>
        <w:rPr>
          <w:rFonts w:cs="Calibri"/>
          <w:color w:val="000000" w:themeColor="text1"/>
          <w:sz w:val="20"/>
          <w:szCs w:val="20"/>
        </w:rPr>
      </w:pPr>
    </w:p>
    <w:p w14:paraId="48D798C7"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Spectators </w:t>
      </w:r>
    </w:p>
    <w:p w14:paraId="137BFF52" w14:textId="567985E4" w:rsidR="0083645C" w:rsidRPr="0083645C" w:rsidRDefault="0083645C" w:rsidP="00221704">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Spectators will be instructed as to when they can enter the viewing </w:t>
      </w:r>
      <w:r w:rsidR="00F26A27">
        <w:rPr>
          <w:rFonts w:cs="Calibri"/>
          <w:color w:val="000000" w:themeColor="text1"/>
          <w:sz w:val="20"/>
          <w:szCs w:val="20"/>
        </w:rPr>
        <w:t>area</w:t>
      </w:r>
      <w:r w:rsidRPr="0083645C">
        <w:rPr>
          <w:rFonts w:cs="Calibri"/>
          <w:color w:val="000000" w:themeColor="text1"/>
          <w:sz w:val="20"/>
          <w:szCs w:val="20"/>
        </w:rPr>
        <w:t xml:space="preserve"> and must remain seated to watch the event.  </w:t>
      </w:r>
    </w:p>
    <w:p w14:paraId="41B31E3D"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Everyone is encouraged to celebrate responsibly and not raise their voices or shout, no high fives or hand shaking. </w:t>
      </w:r>
    </w:p>
    <w:p w14:paraId="0F9BD2C5" w14:textId="21165366"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Please leave the </w:t>
      </w:r>
      <w:r w:rsidR="00F26A27">
        <w:rPr>
          <w:rFonts w:cs="Calibri"/>
          <w:color w:val="000000" w:themeColor="text1"/>
          <w:sz w:val="20"/>
          <w:szCs w:val="20"/>
        </w:rPr>
        <w:t>seating area by the designated exit.</w:t>
      </w:r>
    </w:p>
    <w:p w14:paraId="67F1836A" w14:textId="3A2DDA39"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Gymnasts will be escorted by their coach to meet you.</w:t>
      </w:r>
    </w:p>
    <w:p w14:paraId="374B6E06"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Gymnasts </w:t>
      </w:r>
    </w:p>
    <w:p w14:paraId="63C8A0F6" w14:textId="77777777"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taking part in the event must not wear a face mask. </w:t>
      </w:r>
    </w:p>
    <w:p w14:paraId="383DEC86" w14:textId="04DF2B7D"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Gymnasts must bring their own chalk, water sprayers, training aids and hand-held equipment none of which may be shared.  </w:t>
      </w:r>
    </w:p>
    <w:p w14:paraId="4D008517" w14:textId="7475B38F"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Celebratory physical contact should be kept to a minimum. </w:t>
      </w:r>
    </w:p>
    <w:p w14:paraId="27FEB2ED" w14:textId="77777777" w:rsidR="0083645C" w:rsidRPr="0083645C" w:rsidRDefault="0083645C" w:rsidP="0083645C">
      <w:pPr>
        <w:spacing w:after="0" w:line="240" w:lineRule="auto"/>
        <w:ind w:left="720" w:hanging="360"/>
        <w:rPr>
          <w:rFonts w:cs="Calibri"/>
          <w:color w:val="000000" w:themeColor="text1"/>
          <w:sz w:val="20"/>
          <w:szCs w:val="20"/>
        </w:rPr>
      </w:pPr>
    </w:p>
    <w:p w14:paraId="7122F354"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Coaches </w:t>
      </w:r>
    </w:p>
    <w:p w14:paraId="29E89B66" w14:textId="15396F04" w:rsidR="0083645C" w:rsidRPr="0083645C" w:rsidRDefault="0083645C" w:rsidP="0018461E">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coaches must stay with their gymnasts on entry to the gym and escort them </w:t>
      </w:r>
      <w:r w:rsidR="009D2C56">
        <w:rPr>
          <w:rFonts w:cs="Calibri"/>
          <w:color w:val="000000" w:themeColor="text1"/>
          <w:sz w:val="20"/>
          <w:szCs w:val="20"/>
        </w:rPr>
        <w:t>to the exit</w:t>
      </w:r>
      <w:r w:rsidRPr="0083645C">
        <w:rPr>
          <w:rFonts w:cs="Calibri"/>
          <w:color w:val="000000" w:themeColor="text1"/>
          <w:sz w:val="20"/>
          <w:szCs w:val="20"/>
        </w:rPr>
        <w:t xml:space="preserve">. You must stay with your gymnast until a parent has collected them from you.  </w:t>
      </w:r>
    </w:p>
    <w:p w14:paraId="5B9E690D" w14:textId="6B72817E" w:rsidR="0083645C" w:rsidRP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Warm</w:t>
      </w:r>
      <w:r w:rsidR="002540F2">
        <w:rPr>
          <w:rFonts w:cs="Calibri"/>
          <w:color w:val="000000" w:themeColor="text1"/>
          <w:sz w:val="20"/>
          <w:szCs w:val="20"/>
        </w:rPr>
        <w:t>-</w:t>
      </w:r>
      <w:r w:rsidRPr="0083645C">
        <w:rPr>
          <w:rFonts w:cs="Calibri"/>
          <w:color w:val="000000" w:themeColor="text1"/>
          <w:sz w:val="20"/>
          <w:szCs w:val="20"/>
        </w:rPr>
        <w:t xml:space="preserve">up on the floor: Please encourage your gymnasts to stay within </w:t>
      </w:r>
      <w:r w:rsidR="002540F2">
        <w:rPr>
          <w:rFonts w:cs="Calibri"/>
          <w:color w:val="000000" w:themeColor="text1"/>
          <w:sz w:val="20"/>
          <w:szCs w:val="20"/>
        </w:rPr>
        <w:t xml:space="preserve">own </w:t>
      </w:r>
      <w:r w:rsidRPr="0083645C">
        <w:rPr>
          <w:rFonts w:cs="Calibri"/>
          <w:color w:val="000000" w:themeColor="text1"/>
          <w:sz w:val="20"/>
          <w:szCs w:val="20"/>
        </w:rPr>
        <w:t xml:space="preserve">club and avoid unnecessary close contact with gymnasts of different clubs </w:t>
      </w:r>
    </w:p>
    <w:p w14:paraId="6730FF1F" w14:textId="77777777" w:rsidR="0083645C" w:rsidRPr="0083645C" w:rsidRDefault="0083645C" w:rsidP="0083645C">
      <w:pPr>
        <w:spacing w:after="0" w:line="240" w:lineRule="auto"/>
        <w:ind w:left="720" w:hanging="360"/>
        <w:rPr>
          <w:rFonts w:cs="Calibri"/>
          <w:color w:val="000000" w:themeColor="text1"/>
          <w:sz w:val="20"/>
          <w:szCs w:val="20"/>
        </w:rPr>
      </w:pPr>
    </w:p>
    <w:p w14:paraId="5DB83B93" w14:textId="77777777" w:rsidR="0083645C" w:rsidRPr="0083645C" w:rsidRDefault="0083645C" w:rsidP="0083645C">
      <w:pPr>
        <w:spacing w:after="0" w:line="240" w:lineRule="auto"/>
        <w:ind w:left="720" w:hanging="360"/>
        <w:rPr>
          <w:rFonts w:cs="Calibri"/>
          <w:b/>
          <w:bCs/>
          <w:color w:val="000000" w:themeColor="text1"/>
          <w:sz w:val="20"/>
          <w:szCs w:val="20"/>
        </w:rPr>
      </w:pPr>
      <w:r w:rsidRPr="0083645C">
        <w:rPr>
          <w:rFonts w:cs="Calibri"/>
          <w:b/>
          <w:bCs/>
          <w:color w:val="000000" w:themeColor="text1"/>
          <w:sz w:val="20"/>
          <w:szCs w:val="20"/>
        </w:rPr>
        <w:t xml:space="preserve">Officials, Volunteers, Contractors &amp; staff </w:t>
      </w:r>
    </w:p>
    <w:p w14:paraId="7FD26525" w14:textId="59B64CD7" w:rsidR="0083645C" w:rsidRDefault="0083645C" w:rsidP="0083645C">
      <w:pPr>
        <w:spacing w:after="0" w:line="240" w:lineRule="auto"/>
        <w:ind w:left="720" w:hanging="360"/>
        <w:rPr>
          <w:rFonts w:cs="Calibri"/>
          <w:color w:val="000000" w:themeColor="text1"/>
          <w:sz w:val="20"/>
          <w:szCs w:val="20"/>
        </w:rPr>
      </w:pPr>
      <w:r w:rsidRPr="0083645C">
        <w:rPr>
          <w:rFonts w:cs="Calibri"/>
          <w:color w:val="000000" w:themeColor="text1"/>
          <w:sz w:val="20"/>
          <w:szCs w:val="20"/>
        </w:rPr>
        <w:t>•</w:t>
      </w:r>
      <w:r w:rsidRPr="0083645C">
        <w:rPr>
          <w:rFonts w:cs="Calibri"/>
          <w:color w:val="000000" w:themeColor="text1"/>
          <w:sz w:val="20"/>
          <w:szCs w:val="20"/>
        </w:rPr>
        <w:tab/>
        <w:t xml:space="preserve">All staff involved in the delivery of the gymnastics event should adhere to the key principles as outlined within this Code of Behaviour. </w:t>
      </w:r>
    </w:p>
    <w:p w14:paraId="41AEA8B3" w14:textId="648AB7A3" w:rsidR="0024662B" w:rsidRDefault="0024662B" w:rsidP="0083645C">
      <w:pPr>
        <w:spacing w:after="0" w:line="240" w:lineRule="auto"/>
        <w:ind w:left="720" w:hanging="360"/>
        <w:rPr>
          <w:rFonts w:cs="Calibri"/>
          <w:color w:val="000000" w:themeColor="text1"/>
          <w:sz w:val="20"/>
          <w:szCs w:val="20"/>
        </w:rPr>
      </w:pPr>
    </w:p>
    <w:p w14:paraId="27B36ED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45DD42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E26FBF8"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3DCD3CB"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5F6C8FF"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A098B65"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0BF2054"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4A0AA2D"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349687E"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596DAB7E"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2F4DA98"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3FFB42B"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79BF4770"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2498AE33"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40D40020" w14:textId="77777777" w:rsidR="0024662B"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p>
    <w:p w14:paraId="6613C322" w14:textId="105FA89B" w:rsidR="0024662B" w:rsidRPr="00BF5956"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lastRenderedPageBreak/>
        <w:t>Eastern Counties Gymnastics Association – Disability Gymnastics</w:t>
      </w:r>
    </w:p>
    <w:p w14:paraId="1F31CB7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Gymnastics for children with disabilities are to be included in the General Gymnastics competition programme. They will perform in a separate section in the competition – Disability Gymnastics – and not compete against those without disabilities.</w:t>
      </w:r>
    </w:p>
    <w:p w14:paraId="54566A98"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proofErr w:type="gramStart"/>
      <w:r w:rsidRPr="00CB742C">
        <w:rPr>
          <w:rFonts w:ascii="Arial" w:hAnsi="Arial" w:cs="Arial"/>
          <w:sz w:val="18"/>
          <w:szCs w:val="18"/>
        </w:rPr>
        <w:t>In order to</w:t>
      </w:r>
      <w:proofErr w:type="gramEnd"/>
      <w:r w:rsidRPr="00CB742C">
        <w:rPr>
          <w:rFonts w:ascii="Arial" w:hAnsi="Arial" w:cs="Arial"/>
          <w:sz w:val="18"/>
          <w:szCs w:val="18"/>
        </w:rPr>
        <w:t xml:space="preserve"> allow the judges to make allowances for the gymnasts' disabilities, coaches will need to enter the disability on the entry form according to the list below which will additionally detail the degree of the disability. The profile of each gymnast should be determined by the coach in consultation with the gymnast and his or her parents. Once a gymnast has competed within a particular disability profile, that profile may not be changed for a subsequent competition without applying to the GGTC stating the reason why a different profile is now applicable.  Coaches are asked to be fair with their assessment. Failure to do so may result in a formal statement from a doctor or health professional for future entries.</w:t>
      </w:r>
    </w:p>
    <w:p w14:paraId="12441A12"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 xml:space="preserve">Where a disabilities gymnast with Downs Syndrome wishes to enter a competition, the mandatory clearance for the condition known as </w:t>
      </w:r>
      <w:proofErr w:type="spellStart"/>
      <w:r w:rsidRPr="00CB742C">
        <w:rPr>
          <w:rFonts w:ascii="Arial" w:hAnsi="Arial" w:cs="Arial"/>
          <w:sz w:val="18"/>
          <w:szCs w:val="18"/>
        </w:rPr>
        <w:t>Atlanto</w:t>
      </w:r>
      <w:proofErr w:type="spellEnd"/>
      <w:r w:rsidRPr="00CB742C">
        <w:rPr>
          <w:rFonts w:ascii="Arial" w:hAnsi="Arial" w:cs="Arial"/>
          <w:sz w:val="18"/>
          <w:szCs w:val="18"/>
        </w:rPr>
        <w:t>-</w:t>
      </w:r>
      <w:r w:rsidRPr="00CB742C">
        <w:rPr>
          <w:rFonts w:ascii="Arial" w:hAnsi="Arial" w:cs="Arial"/>
          <w:sz w:val="18"/>
          <w:szCs w:val="18"/>
        </w:rPr>
        <w:softHyphen/>
      </w:r>
      <w:r w:rsidRPr="00CB742C">
        <w:rPr>
          <w:rFonts w:ascii="Lato Thin" w:hAnsi="Lato Thin" w:cs="Lato Thin"/>
          <w:sz w:val="18"/>
          <w:szCs w:val="18"/>
        </w:rPr>
        <w:t>‐</w:t>
      </w:r>
      <w:r w:rsidRPr="00CB742C">
        <w:rPr>
          <w:rFonts w:ascii="Arial" w:hAnsi="Arial" w:cs="Arial"/>
          <w:sz w:val="18"/>
          <w:szCs w:val="18"/>
        </w:rPr>
        <w:t>Axial Instability required by BG will apply. Details are on the BG website.  A copy of the completed clearance form must be attached to the entry form.  Failure to do so will result in the competitor (and partner where appropriate) being refused entry to the competition arena and warm up areas on the day of the competition.</w:t>
      </w:r>
    </w:p>
    <w:p w14:paraId="59A8D7A4"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Initially, the competitions will be gender specific but open age group although, depending on the size of the entry, the organiser may introduce age banding. This will introduce a measure of competition for the gymnasts rather than a host of "sole competitor" winners.</w:t>
      </w:r>
    </w:p>
    <w:p w14:paraId="3D6583C6"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Coaches accompanying the gymnasts will need to speak to the judges prior to their competing to explain the help / special equipment they will need to enable them to compete.</w:t>
      </w:r>
    </w:p>
    <w:p w14:paraId="7A7D0A8F" w14:textId="77777777" w:rsidR="0024662B" w:rsidRPr="00BF5956"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b/>
          <w:sz w:val="18"/>
          <w:szCs w:val="18"/>
        </w:rPr>
      </w:pPr>
      <w:r w:rsidRPr="00BF5956">
        <w:rPr>
          <w:rFonts w:ascii="Arial" w:hAnsi="Arial" w:cs="Arial"/>
          <w:b/>
          <w:sz w:val="18"/>
          <w:szCs w:val="18"/>
        </w:rPr>
        <w:t>Disability Profiles</w:t>
      </w:r>
    </w:p>
    <w:p w14:paraId="2A0B02AB"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For clarification and the guidance of coaches, the definition of the term; disability, is that made by the World Health Organisation in 1980; “A disability is any restriction or lack (resulting from impairment*) of ability to perform an activity in the manner or within the range considered normal for a human being”</w:t>
      </w:r>
    </w:p>
    <w:p w14:paraId="03721133"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proofErr w:type="gramStart"/>
      <w:r w:rsidRPr="00CB742C">
        <w:rPr>
          <w:rFonts w:ascii="Arial" w:hAnsi="Arial" w:cs="Arial"/>
          <w:sz w:val="18"/>
          <w:szCs w:val="18"/>
        </w:rPr>
        <w:t>*”An</w:t>
      </w:r>
      <w:proofErr w:type="gramEnd"/>
      <w:r w:rsidRPr="00CB742C">
        <w:rPr>
          <w:rFonts w:ascii="Arial" w:hAnsi="Arial" w:cs="Arial"/>
          <w:sz w:val="18"/>
          <w:szCs w:val="18"/>
        </w:rPr>
        <w:t xml:space="preserve"> impairment is any loss or abnormality of psychological, physiological, or anatomical structure or function”</w:t>
      </w:r>
    </w:p>
    <w:p w14:paraId="4A0A720C"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proofErr w:type="gramStart"/>
      <w:r w:rsidRPr="00CB742C">
        <w:rPr>
          <w:rFonts w:ascii="Arial" w:hAnsi="Arial" w:cs="Arial"/>
          <w:sz w:val="18"/>
          <w:szCs w:val="18"/>
        </w:rPr>
        <w:t>For the purpose of</w:t>
      </w:r>
      <w:proofErr w:type="gramEnd"/>
      <w:r w:rsidRPr="00CB742C">
        <w:rPr>
          <w:rFonts w:ascii="Arial" w:hAnsi="Arial" w:cs="Arial"/>
          <w:sz w:val="18"/>
          <w:szCs w:val="18"/>
        </w:rPr>
        <w:t xml:space="preserve"> this rule book, disability profiles are defined as follows:</w:t>
      </w:r>
    </w:p>
    <w:p w14:paraId="0DC609C2" w14:textId="77777777" w:rsidR="0024662B" w:rsidRPr="00BF5956"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Intellectual, language and other psychological disabilities (including hyperactivity, attention deficit disorder and dyslexia)</w:t>
      </w:r>
    </w:p>
    <w:p w14:paraId="01711153"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Hearing disabilities (including deafness and inner ear balance disorders)</w:t>
      </w:r>
    </w:p>
    <w:p w14:paraId="69B25951"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 xml:space="preserve">Sight disabilities (including blindness, partial </w:t>
      </w:r>
      <w:proofErr w:type="gramStart"/>
      <w:r w:rsidRPr="00BF5956">
        <w:rPr>
          <w:rFonts w:ascii="Arial" w:hAnsi="Arial" w:cs="Arial"/>
          <w:sz w:val="18"/>
          <w:szCs w:val="18"/>
        </w:rPr>
        <w:t>sightedness</w:t>
      </w:r>
      <w:proofErr w:type="gramEnd"/>
      <w:r w:rsidRPr="00BF5956">
        <w:rPr>
          <w:rFonts w:ascii="Arial" w:hAnsi="Arial" w:cs="Arial"/>
          <w:sz w:val="18"/>
          <w:szCs w:val="18"/>
        </w:rPr>
        <w:t xml:space="preserve"> and tunnel vision)</w:t>
      </w:r>
    </w:p>
    <w:p w14:paraId="7A197328" w14:textId="77777777" w:rsidR="0024662B"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 xml:space="preserve">Reduced or impaired internal organ function with no other physical manifestation (including coeliac disease, cystic fibrosis, </w:t>
      </w:r>
      <w:proofErr w:type="gramStart"/>
      <w:r w:rsidRPr="00BF5956">
        <w:rPr>
          <w:rFonts w:ascii="Arial" w:hAnsi="Arial" w:cs="Arial"/>
          <w:sz w:val="18"/>
          <w:szCs w:val="18"/>
        </w:rPr>
        <w:t>asthma</w:t>
      </w:r>
      <w:proofErr w:type="gramEnd"/>
      <w:r w:rsidRPr="00BF5956">
        <w:rPr>
          <w:rFonts w:ascii="Arial" w:hAnsi="Arial" w:cs="Arial"/>
          <w:sz w:val="18"/>
          <w:szCs w:val="18"/>
        </w:rPr>
        <w:t xml:space="preserve"> and some types of epilepsy)</w:t>
      </w:r>
    </w:p>
    <w:p w14:paraId="3D63BF11" w14:textId="77777777" w:rsidR="0024662B" w:rsidRPr="00BF5956" w:rsidRDefault="0024662B" w:rsidP="0024662B">
      <w:pPr>
        <w:pStyle w:val="ListParagraph"/>
        <w:widowControl w:val="0"/>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N w:val="0"/>
        <w:spacing w:before="120" w:after="120" w:line="276" w:lineRule="auto"/>
        <w:textAlignment w:val="baseline"/>
        <w:rPr>
          <w:rFonts w:ascii="Arial" w:hAnsi="Arial" w:cs="Arial"/>
          <w:sz w:val="18"/>
          <w:szCs w:val="18"/>
        </w:rPr>
      </w:pPr>
      <w:r w:rsidRPr="00BF5956">
        <w:rPr>
          <w:rFonts w:ascii="Arial" w:hAnsi="Arial" w:cs="Arial"/>
          <w:sz w:val="18"/>
          <w:szCs w:val="18"/>
        </w:rPr>
        <w:t>Muscular and Skeletal, resulting in reduced limb or trunk function (including growth disorders, club foot, limb palsy and paralysis).</w:t>
      </w:r>
    </w:p>
    <w:p w14:paraId="36A5BAA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 xml:space="preserve">Each profile is further divided into Slight (A), Moderate (B) or Severe (C). </w:t>
      </w:r>
      <w:proofErr w:type="gramStart"/>
      <w:r w:rsidRPr="00CB742C">
        <w:rPr>
          <w:rFonts w:ascii="Arial" w:hAnsi="Arial" w:cs="Arial"/>
          <w:sz w:val="18"/>
          <w:szCs w:val="18"/>
        </w:rPr>
        <w:t>Thus</w:t>
      </w:r>
      <w:proofErr w:type="gramEnd"/>
      <w:r w:rsidRPr="00CB742C">
        <w:rPr>
          <w:rFonts w:ascii="Arial" w:hAnsi="Arial" w:cs="Arial"/>
          <w:sz w:val="18"/>
          <w:szCs w:val="18"/>
        </w:rPr>
        <w:t xml:space="preserve"> a gymnast with the profile</w:t>
      </w:r>
    </w:p>
    <w:p w14:paraId="0EF588F5"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3A may be highly functioning but partially sighted and a gymnast with the profile 5C may be confined to a wheelchair and require special arrangements to compete.</w:t>
      </w:r>
    </w:p>
    <w:p w14:paraId="7C93EA01"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 xml:space="preserve">Where a gymnast presents with </w:t>
      </w:r>
      <w:proofErr w:type="gramStart"/>
      <w:r w:rsidRPr="00CB742C">
        <w:rPr>
          <w:rFonts w:ascii="Arial" w:hAnsi="Arial" w:cs="Arial"/>
          <w:sz w:val="18"/>
          <w:szCs w:val="18"/>
        </w:rPr>
        <w:t>a number of</w:t>
      </w:r>
      <w:proofErr w:type="gramEnd"/>
      <w:r w:rsidRPr="00CB742C">
        <w:rPr>
          <w:rFonts w:ascii="Arial" w:hAnsi="Arial" w:cs="Arial"/>
          <w:sz w:val="18"/>
          <w:szCs w:val="18"/>
        </w:rPr>
        <w:t xml:space="preserve"> disabilities, the profile selected should reflect the disability which most affects their performance. For example, a Downs Syndrome gymnast may be profiled as 1 or 5 (A, B or C) depending on the severity of the effects on the gymnast.</w:t>
      </w:r>
    </w:p>
    <w:p w14:paraId="518521BF"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 xml:space="preserve">Details of any special equipment or arrangements required by gymnasts with a disability should be provided </w:t>
      </w:r>
      <w:proofErr w:type="gramStart"/>
      <w:r w:rsidRPr="00CB742C">
        <w:rPr>
          <w:rFonts w:ascii="Arial" w:hAnsi="Arial" w:cs="Arial"/>
          <w:sz w:val="18"/>
          <w:szCs w:val="18"/>
        </w:rPr>
        <w:t>to  the</w:t>
      </w:r>
      <w:proofErr w:type="gramEnd"/>
      <w:r w:rsidRPr="00CB742C">
        <w:rPr>
          <w:rFonts w:ascii="Arial" w:hAnsi="Arial" w:cs="Arial"/>
          <w:sz w:val="18"/>
          <w:szCs w:val="18"/>
        </w:rPr>
        <w:t xml:space="preserve"> competition organiser with the entry form.  The competition organiser will try to incorporate these arrangements into the competition in a way which is sensitive to the needs of all gymnasts taking part in the competition. Any ‘special equipment’ should be provided by the club / coach / gymnast.</w:t>
      </w:r>
    </w:p>
    <w:p w14:paraId="7B6C801D" w14:textId="77777777" w:rsidR="0024662B" w:rsidRPr="00CB742C" w:rsidRDefault="0024662B" w:rsidP="002466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120"/>
        <w:rPr>
          <w:rFonts w:ascii="Arial" w:hAnsi="Arial" w:cs="Arial"/>
          <w:sz w:val="18"/>
          <w:szCs w:val="18"/>
        </w:rPr>
      </w:pPr>
      <w:r w:rsidRPr="00CB742C">
        <w:rPr>
          <w:rFonts w:ascii="Arial" w:hAnsi="Arial" w:cs="Arial"/>
          <w:sz w:val="18"/>
          <w:szCs w:val="18"/>
        </w:rPr>
        <w:t>Gymnasts with disabilities should progress through the General Gymnastic competitions in the same way as gymnasts without disabilities.  Should Special Olympics Rule competitions be introduced in the future, gymnasts cannot compete in both competitions if they are held on the same day.</w:t>
      </w:r>
    </w:p>
    <w:p w14:paraId="38B3D589" w14:textId="77777777" w:rsidR="0024662B" w:rsidRPr="0083645C" w:rsidRDefault="0024662B" w:rsidP="0083645C">
      <w:pPr>
        <w:spacing w:after="0" w:line="240" w:lineRule="auto"/>
        <w:ind w:left="720" w:hanging="360"/>
        <w:rPr>
          <w:rFonts w:cs="Calibri"/>
          <w:color w:val="000000" w:themeColor="text1"/>
          <w:sz w:val="20"/>
          <w:szCs w:val="20"/>
        </w:rPr>
      </w:pPr>
    </w:p>
    <w:p w14:paraId="457F281D" w14:textId="2BF7EE2C" w:rsidR="0083645C" w:rsidRPr="0083645C" w:rsidRDefault="0083645C" w:rsidP="001520CD">
      <w:pPr>
        <w:spacing w:after="0" w:line="240" w:lineRule="auto"/>
        <w:rPr>
          <w:rFonts w:cs="Calibri"/>
          <w:color w:val="000000" w:themeColor="text1"/>
          <w:sz w:val="20"/>
          <w:szCs w:val="20"/>
        </w:rPr>
      </w:pPr>
    </w:p>
    <w:p w14:paraId="10B5F1DF" w14:textId="77777777" w:rsidR="00551C31" w:rsidRPr="00282266" w:rsidRDefault="00551C31" w:rsidP="00282266"/>
    <w:sectPr w:rsidR="00551C31" w:rsidRPr="00282266" w:rsidSect="009632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BDB2" w14:textId="77777777" w:rsidR="0064138C" w:rsidRDefault="0064138C" w:rsidP="004311A5">
      <w:pPr>
        <w:spacing w:after="0" w:line="240" w:lineRule="auto"/>
      </w:pPr>
      <w:r>
        <w:separator/>
      </w:r>
    </w:p>
  </w:endnote>
  <w:endnote w:type="continuationSeparator" w:id="0">
    <w:p w14:paraId="747C301C" w14:textId="77777777" w:rsidR="0064138C" w:rsidRDefault="0064138C" w:rsidP="0043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Thi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5744" w14:textId="77777777" w:rsidR="0064138C" w:rsidRDefault="0064138C" w:rsidP="004311A5">
      <w:pPr>
        <w:spacing w:after="0" w:line="240" w:lineRule="auto"/>
      </w:pPr>
      <w:r>
        <w:separator/>
      </w:r>
    </w:p>
  </w:footnote>
  <w:footnote w:type="continuationSeparator" w:id="0">
    <w:p w14:paraId="326020F1" w14:textId="77777777" w:rsidR="0064138C" w:rsidRDefault="0064138C" w:rsidP="0043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06"/>
    <w:multiLevelType w:val="hybridMultilevel"/>
    <w:tmpl w:val="A86839B0"/>
    <w:lvl w:ilvl="0" w:tplc="805E1908">
      <w:start w:val="5"/>
      <w:numFmt w:val="bullet"/>
      <w:lvlText w:val="•"/>
      <w:lvlJc w:val="left"/>
      <w:pPr>
        <w:ind w:left="2060" w:hanging="360"/>
      </w:pPr>
      <w:rPr>
        <w:rFonts w:ascii="Times New Roman" w:eastAsia="Times New Roman" w:hAnsi="Times New Roman" w:cs="Times New Roman"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 w15:restartNumberingAfterBreak="0">
    <w:nsid w:val="203A0ED5"/>
    <w:multiLevelType w:val="hybridMultilevel"/>
    <w:tmpl w:val="70828A40"/>
    <w:lvl w:ilvl="0" w:tplc="D31C74EE">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6D1F04FE"/>
    <w:multiLevelType w:val="hybridMultilevel"/>
    <w:tmpl w:val="43E4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1105250">
    <w:abstractNumId w:val="2"/>
  </w:num>
  <w:num w:numId="2" w16cid:durableId="384911918">
    <w:abstractNumId w:val="1"/>
  </w:num>
  <w:num w:numId="3" w16cid:durableId="190178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02"/>
    <w:rsid w:val="00032781"/>
    <w:rsid w:val="0004070A"/>
    <w:rsid w:val="00062A54"/>
    <w:rsid w:val="000779A6"/>
    <w:rsid w:val="00085D61"/>
    <w:rsid w:val="00090999"/>
    <w:rsid w:val="000B1E6F"/>
    <w:rsid w:val="000C1103"/>
    <w:rsid w:val="000D37E1"/>
    <w:rsid w:val="000E6FFA"/>
    <w:rsid w:val="001036DE"/>
    <w:rsid w:val="00120695"/>
    <w:rsid w:val="00130046"/>
    <w:rsid w:val="001520CD"/>
    <w:rsid w:val="00155A24"/>
    <w:rsid w:val="00160733"/>
    <w:rsid w:val="0018461E"/>
    <w:rsid w:val="00213348"/>
    <w:rsid w:val="00221704"/>
    <w:rsid w:val="0024662B"/>
    <w:rsid w:val="002540F2"/>
    <w:rsid w:val="002561F1"/>
    <w:rsid w:val="00261F2E"/>
    <w:rsid w:val="00266A50"/>
    <w:rsid w:val="00282266"/>
    <w:rsid w:val="002842FB"/>
    <w:rsid w:val="002A2A8D"/>
    <w:rsid w:val="002A3D08"/>
    <w:rsid w:val="002A6903"/>
    <w:rsid w:val="002C21BC"/>
    <w:rsid w:val="00317C2D"/>
    <w:rsid w:val="00327073"/>
    <w:rsid w:val="0033661A"/>
    <w:rsid w:val="003368C6"/>
    <w:rsid w:val="00356357"/>
    <w:rsid w:val="003650D5"/>
    <w:rsid w:val="00386A60"/>
    <w:rsid w:val="003A66A5"/>
    <w:rsid w:val="003B05F1"/>
    <w:rsid w:val="003B3A7C"/>
    <w:rsid w:val="003C7DB5"/>
    <w:rsid w:val="003F346F"/>
    <w:rsid w:val="004311A5"/>
    <w:rsid w:val="00431BF2"/>
    <w:rsid w:val="00463374"/>
    <w:rsid w:val="004B215E"/>
    <w:rsid w:val="004B3647"/>
    <w:rsid w:val="004F18DD"/>
    <w:rsid w:val="004F1DD7"/>
    <w:rsid w:val="00527974"/>
    <w:rsid w:val="0053024F"/>
    <w:rsid w:val="00531748"/>
    <w:rsid w:val="00536A01"/>
    <w:rsid w:val="00551C31"/>
    <w:rsid w:val="00555227"/>
    <w:rsid w:val="00567BA4"/>
    <w:rsid w:val="00590EE3"/>
    <w:rsid w:val="005B24D9"/>
    <w:rsid w:val="005C63CA"/>
    <w:rsid w:val="005D302A"/>
    <w:rsid w:val="00635705"/>
    <w:rsid w:val="0064138C"/>
    <w:rsid w:val="006853C5"/>
    <w:rsid w:val="006867CB"/>
    <w:rsid w:val="0069532B"/>
    <w:rsid w:val="00696202"/>
    <w:rsid w:val="006A273B"/>
    <w:rsid w:val="006B5707"/>
    <w:rsid w:val="006C11D2"/>
    <w:rsid w:val="006C15BB"/>
    <w:rsid w:val="006C2CE9"/>
    <w:rsid w:val="006D14CA"/>
    <w:rsid w:val="006E1B4D"/>
    <w:rsid w:val="006E28FE"/>
    <w:rsid w:val="00700BEB"/>
    <w:rsid w:val="007479C6"/>
    <w:rsid w:val="007534DA"/>
    <w:rsid w:val="00754CF3"/>
    <w:rsid w:val="00762453"/>
    <w:rsid w:val="00773731"/>
    <w:rsid w:val="00782D6B"/>
    <w:rsid w:val="007D2773"/>
    <w:rsid w:val="007E62E0"/>
    <w:rsid w:val="00833C48"/>
    <w:rsid w:val="0083645C"/>
    <w:rsid w:val="00842464"/>
    <w:rsid w:val="0084344D"/>
    <w:rsid w:val="008478DA"/>
    <w:rsid w:val="0085478D"/>
    <w:rsid w:val="008772DC"/>
    <w:rsid w:val="008878C7"/>
    <w:rsid w:val="008A59F0"/>
    <w:rsid w:val="008C0D91"/>
    <w:rsid w:val="008C356C"/>
    <w:rsid w:val="008C7A9D"/>
    <w:rsid w:val="008D7F1F"/>
    <w:rsid w:val="009032D5"/>
    <w:rsid w:val="00916FE1"/>
    <w:rsid w:val="009358BA"/>
    <w:rsid w:val="0094344E"/>
    <w:rsid w:val="00963202"/>
    <w:rsid w:val="009753E1"/>
    <w:rsid w:val="00991B1D"/>
    <w:rsid w:val="009A6AF1"/>
    <w:rsid w:val="009C1934"/>
    <w:rsid w:val="009C29FD"/>
    <w:rsid w:val="009D2C56"/>
    <w:rsid w:val="009D52BD"/>
    <w:rsid w:val="009E1CD1"/>
    <w:rsid w:val="009F0A7C"/>
    <w:rsid w:val="009F6443"/>
    <w:rsid w:val="00A21AA5"/>
    <w:rsid w:val="00A37CA2"/>
    <w:rsid w:val="00A4569D"/>
    <w:rsid w:val="00A55B50"/>
    <w:rsid w:val="00AB110D"/>
    <w:rsid w:val="00AD3EB0"/>
    <w:rsid w:val="00AE16F7"/>
    <w:rsid w:val="00B04C76"/>
    <w:rsid w:val="00B04DB6"/>
    <w:rsid w:val="00B21C2B"/>
    <w:rsid w:val="00B22FFE"/>
    <w:rsid w:val="00B54B7D"/>
    <w:rsid w:val="00B64634"/>
    <w:rsid w:val="00B85EA3"/>
    <w:rsid w:val="00B9274B"/>
    <w:rsid w:val="00BC6CB4"/>
    <w:rsid w:val="00BD65F8"/>
    <w:rsid w:val="00BF4113"/>
    <w:rsid w:val="00BF7C27"/>
    <w:rsid w:val="00C14274"/>
    <w:rsid w:val="00C37597"/>
    <w:rsid w:val="00C43461"/>
    <w:rsid w:val="00C82CC9"/>
    <w:rsid w:val="00CB625B"/>
    <w:rsid w:val="00CC6531"/>
    <w:rsid w:val="00CD36B1"/>
    <w:rsid w:val="00CD56EB"/>
    <w:rsid w:val="00CE7B0A"/>
    <w:rsid w:val="00CF2947"/>
    <w:rsid w:val="00D35657"/>
    <w:rsid w:val="00D439F4"/>
    <w:rsid w:val="00D5049A"/>
    <w:rsid w:val="00D6178A"/>
    <w:rsid w:val="00D7393C"/>
    <w:rsid w:val="00DB056F"/>
    <w:rsid w:val="00DB76B8"/>
    <w:rsid w:val="00DD0E6E"/>
    <w:rsid w:val="00DD1473"/>
    <w:rsid w:val="00DD4549"/>
    <w:rsid w:val="00DF05B8"/>
    <w:rsid w:val="00DF5AF2"/>
    <w:rsid w:val="00E22DBC"/>
    <w:rsid w:val="00E31C91"/>
    <w:rsid w:val="00E529A7"/>
    <w:rsid w:val="00E5367E"/>
    <w:rsid w:val="00E74202"/>
    <w:rsid w:val="00E86266"/>
    <w:rsid w:val="00E95DE0"/>
    <w:rsid w:val="00EC74DE"/>
    <w:rsid w:val="00F16581"/>
    <w:rsid w:val="00F21849"/>
    <w:rsid w:val="00F26A27"/>
    <w:rsid w:val="00F33A56"/>
    <w:rsid w:val="00F47045"/>
    <w:rsid w:val="00F64B5F"/>
    <w:rsid w:val="00F80BE0"/>
    <w:rsid w:val="00F84C69"/>
    <w:rsid w:val="00FE0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02321"/>
  <w15:docId w15:val="{72FF648F-3B79-D540-8205-A25038B5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02"/>
    <w:rPr>
      <w:rFonts w:ascii="Calibri" w:eastAsia="Times New Roman" w:hAnsi="Calibri" w:cs="Times New Roman"/>
      <w:lang w:eastAsia="en-GB"/>
    </w:rPr>
  </w:style>
  <w:style w:type="paragraph" w:styleId="Heading1">
    <w:name w:val="heading 1"/>
    <w:basedOn w:val="Normal"/>
    <w:next w:val="Normal"/>
    <w:link w:val="Heading1Char"/>
    <w:uiPriority w:val="9"/>
    <w:qFormat/>
    <w:rsid w:val="00963202"/>
    <w:pPr>
      <w:keepNext/>
      <w:spacing w:after="0" w:line="240" w:lineRule="auto"/>
      <w:jc w:val="center"/>
      <w:outlineLvl w:val="0"/>
    </w:pPr>
    <w:rPr>
      <w:rFonts w:ascii="Times New Roman" w:hAnsi="Times New Roman"/>
      <w:b/>
      <w:bCs/>
      <w:sz w:val="28"/>
      <w:szCs w:val="24"/>
      <w:lang w:eastAsia="en-US"/>
    </w:rPr>
  </w:style>
  <w:style w:type="paragraph" w:styleId="Heading2">
    <w:name w:val="heading 2"/>
    <w:basedOn w:val="Normal"/>
    <w:next w:val="Normal"/>
    <w:link w:val="Heading2Char"/>
    <w:uiPriority w:val="9"/>
    <w:qFormat/>
    <w:rsid w:val="00963202"/>
    <w:pPr>
      <w:keepNext/>
      <w:spacing w:after="0" w:line="240" w:lineRule="auto"/>
      <w:outlineLvl w:val="1"/>
    </w:pPr>
    <w:rPr>
      <w:rFonts w:ascii="Times New Roman" w:hAnsi="Times New Roman"/>
      <w:b/>
      <w:bCs/>
      <w:sz w:val="24"/>
      <w:szCs w:val="24"/>
      <w:u w:val="single"/>
      <w:lang w:eastAsia="en-US"/>
    </w:rPr>
  </w:style>
  <w:style w:type="paragraph" w:styleId="Heading3">
    <w:name w:val="heading 3"/>
    <w:basedOn w:val="Normal"/>
    <w:next w:val="Normal"/>
    <w:link w:val="Heading3Char"/>
    <w:uiPriority w:val="9"/>
    <w:qFormat/>
    <w:rsid w:val="00963202"/>
    <w:pPr>
      <w:keepNext/>
      <w:spacing w:after="0" w:line="240" w:lineRule="auto"/>
      <w:jc w:val="both"/>
      <w:outlineLvl w:val="2"/>
    </w:pPr>
    <w:rPr>
      <w:rFonts w:ascii="Times New Roman" w:hAnsi="Times New Roman"/>
      <w:b/>
      <w:bCs/>
      <w:sz w:val="24"/>
      <w:szCs w:val="24"/>
      <w:u w:val="single"/>
      <w:lang w:eastAsia="en-US"/>
    </w:rPr>
  </w:style>
  <w:style w:type="paragraph" w:styleId="Heading4">
    <w:name w:val="heading 4"/>
    <w:basedOn w:val="Normal"/>
    <w:next w:val="Normal"/>
    <w:link w:val="Heading4Char"/>
    <w:uiPriority w:val="9"/>
    <w:qFormat/>
    <w:rsid w:val="00963202"/>
    <w:pPr>
      <w:keepNext/>
      <w:spacing w:after="0" w:line="240" w:lineRule="auto"/>
      <w:jc w:val="both"/>
      <w:outlineLvl w:val="3"/>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2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6320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96320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963202"/>
    <w:rPr>
      <w:rFonts w:ascii="Times New Roman" w:eastAsia="Times New Roman" w:hAnsi="Times New Roman" w:cs="Times New Roman"/>
      <w:b/>
      <w:bCs/>
      <w:sz w:val="24"/>
      <w:szCs w:val="24"/>
    </w:rPr>
  </w:style>
  <w:style w:type="character" w:styleId="Hyperlink">
    <w:name w:val="Hyperlink"/>
    <w:basedOn w:val="DefaultParagraphFont"/>
    <w:uiPriority w:val="99"/>
    <w:rsid w:val="00963202"/>
    <w:rPr>
      <w:rFonts w:cs="Times New Roman"/>
      <w:color w:val="0000FF"/>
      <w:u w:val="single"/>
    </w:rPr>
  </w:style>
  <w:style w:type="paragraph" w:styleId="BodyTextIndent2">
    <w:name w:val="Body Text Indent 2"/>
    <w:basedOn w:val="Normal"/>
    <w:link w:val="BodyTextIndent2Char"/>
    <w:uiPriority w:val="99"/>
    <w:rsid w:val="00963202"/>
    <w:pPr>
      <w:spacing w:after="0" w:line="240" w:lineRule="auto"/>
      <w:ind w:left="709" w:hanging="709"/>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963202"/>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963202"/>
    <w:rPr>
      <w:rFonts w:cs="Times New Roman"/>
      <w:i/>
      <w:iCs/>
    </w:rPr>
  </w:style>
  <w:style w:type="character" w:customStyle="1" w:styleId="apple-converted-space">
    <w:name w:val="apple-converted-space"/>
    <w:basedOn w:val="DefaultParagraphFont"/>
    <w:rsid w:val="00963202"/>
  </w:style>
  <w:style w:type="paragraph" w:styleId="ListParagraph">
    <w:name w:val="List Paragraph"/>
    <w:basedOn w:val="Normal"/>
    <w:uiPriority w:val="34"/>
    <w:qFormat/>
    <w:rsid w:val="006A273B"/>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43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A5"/>
    <w:rPr>
      <w:rFonts w:ascii="Calibri" w:eastAsia="Times New Roman" w:hAnsi="Calibri" w:cs="Times New Roman"/>
      <w:lang w:eastAsia="en-GB"/>
    </w:rPr>
  </w:style>
  <w:style w:type="paragraph" w:styleId="Footer">
    <w:name w:val="footer"/>
    <w:basedOn w:val="Normal"/>
    <w:link w:val="FooterChar"/>
    <w:uiPriority w:val="99"/>
    <w:unhideWhenUsed/>
    <w:rsid w:val="0043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A5"/>
    <w:rPr>
      <w:rFonts w:ascii="Calibri" w:eastAsia="Times New Roman" w:hAnsi="Calibri" w:cs="Times New Roman"/>
      <w:lang w:eastAsia="en-GB"/>
    </w:rPr>
  </w:style>
  <w:style w:type="character" w:styleId="HTMLCite">
    <w:name w:val="HTML Cite"/>
    <w:basedOn w:val="DefaultParagraphFont"/>
    <w:uiPriority w:val="99"/>
    <w:semiHidden/>
    <w:unhideWhenUsed/>
    <w:rsid w:val="00CF2947"/>
    <w:rPr>
      <w:i/>
      <w:iCs/>
    </w:rPr>
  </w:style>
  <w:style w:type="character" w:styleId="FollowedHyperlink">
    <w:name w:val="FollowedHyperlink"/>
    <w:basedOn w:val="DefaultParagraphFont"/>
    <w:uiPriority w:val="99"/>
    <w:semiHidden/>
    <w:unhideWhenUsed/>
    <w:rsid w:val="00CF2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279">
      <w:bodyDiv w:val="1"/>
      <w:marLeft w:val="0"/>
      <w:marRight w:val="0"/>
      <w:marTop w:val="0"/>
      <w:marBottom w:val="0"/>
      <w:divBdr>
        <w:top w:val="none" w:sz="0" w:space="0" w:color="auto"/>
        <w:left w:val="none" w:sz="0" w:space="0" w:color="auto"/>
        <w:bottom w:val="none" w:sz="0" w:space="0" w:color="auto"/>
        <w:right w:val="none" w:sz="0" w:space="0" w:color="auto"/>
      </w:divBdr>
    </w:div>
    <w:div w:id="391461935">
      <w:bodyDiv w:val="1"/>
      <w:marLeft w:val="0"/>
      <w:marRight w:val="0"/>
      <w:marTop w:val="0"/>
      <w:marBottom w:val="0"/>
      <w:divBdr>
        <w:top w:val="none" w:sz="0" w:space="0" w:color="auto"/>
        <w:left w:val="none" w:sz="0" w:space="0" w:color="auto"/>
        <w:bottom w:val="none" w:sz="0" w:space="0" w:color="auto"/>
        <w:right w:val="none" w:sz="0" w:space="0" w:color="auto"/>
      </w:divBdr>
    </w:div>
    <w:div w:id="1582594656">
      <w:bodyDiv w:val="1"/>
      <w:marLeft w:val="0"/>
      <w:marRight w:val="0"/>
      <w:marTop w:val="0"/>
      <w:marBottom w:val="0"/>
      <w:divBdr>
        <w:top w:val="none" w:sz="0" w:space="0" w:color="auto"/>
        <w:left w:val="none" w:sz="0" w:space="0" w:color="auto"/>
        <w:bottom w:val="none" w:sz="0" w:space="0" w:color="auto"/>
        <w:right w:val="none" w:sz="0" w:space="0" w:color="auto"/>
      </w:divBdr>
    </w:div>
    <w:div w:id="1822623045">
      <w:bodyDiv w:val="1"/>
      <w:marLeft w:val="0"/>
      <w:marRight w:val="0"/>
      <w:marTop w:val="0"/>
      <w:marBottom w:val="0"/>
      <w:divBdr>
        <w:top w:val="none" w:sz="0" w:space="0" w:color="auto"/>
        <w:left w:val="none" w:sz="0" w:space="0" w:color="auto"/>
        <w:bottom w:val="none" w:sz="0" w:space="0" w:color="auto"/>
        <w:right w:val="none" w:sz="0" w:space="0" w:color="auto"/>
      </w:divBdr>
    </w:div>
    <w:div w:id="18514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Page</dc:creator>
  <cp:lastModifiedBy>Catherine Brooke</cp:lastModifiedBy>
  <cp:revision>2</cp:revision>
  <cp:lastPrinted>2022-03-08T18:49:00Z</cp:lastPrinted>
  <dcterms:created xsi:type="dcterms:W3CDTF">2022-05-03T13:27:00Z</dcterms:created>
  <dcterms:modified xsi:type="dcterms:W3CDTF">2022-05-03T13:27:00Z</dcterms:modified>
</cp:coreProperties>
</file>